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55C03" w14:textId="77777777" w:rsidR="006D74B8" w:rsidRDefault="006D74B8" w:rsidP="00506310">
      <w:pPr>
        <w:jc w:val="center"/>
        <w:rPr>
          <w:rFonts w:ascii="Arial" w:hAnsi="Arial" w:cs="Arial"/>
          <w:sz w:val="21"/>
          <w:szCs w:val="21"/>
        </w:rPr>
      </w:pPr>
    </w:p>
    <w:p w14:paraId="409F87D2" w14:textId="015D7AB5" w:rsidR="004D788E" w:rsidRPr="00B132F3" w:rsidRDefault="00680A05" w:rsidP="00506310">
      <w:pPr>
        <w:jc w:val="center"/>
        <w:rPr>
          <w:rFonts w:ascii="Arial" w:hAnsi="Arial" w:cs="Arial"/>
          <w:sz w:val="21"/>
          <w:szCs w:val="21"/>
        </w:rPr>
      </w:pPr>
      <w:r w:rsidRPr="00B132F3">
        <w:rPr>
          <w:rFonts w:ascii="Arial" w:hAnsi="Arial" w:cs="Arial"/>
          <w:sz w:val="21"/>
          <w:szCs w:val="21"/>
        </w:rPr>
        <w:t>El</w:t>
      </w:r>
      <w:r w:rsidR="004D788E" w:rsidRPr="00B132F3">
        <w:rPr>
          <w:rFonts w:ascii="Arial" w:hAnsi="Arial" w:cs="Arial"/>
          <w:sz w:val="21"/>
          <w:szCs w:val="21"/>
        </w:rPr>
        <w:t xml:space="preserve"> </w:t>
      </w:r>
      <w:r w:rsidRPr="00B132F3">
        <w:rPr>
          <w:rFonts w:ascii="Arial" w:hAnsi="Arial" w:cs="Arial"/>
          <w:sz w:val="21"/>
          <w:szCs w:val="21"/>
        </w:rPr>
        <w:t>Centro Universitario del Norte, a través de la Coordinación de Extensión</w:t>
      </w:r>
    </w:p>
    <w:p w14:paraId="5C51475D" w14:textId="77777777" w:rsidR="004D788E" w:rsidRPr="00B132F3" w:rsidRDefault="004D788E" w:rsidP="004D788E">
      <w:pPr>
        <w:jc w:val="center"/>
        <w:rPr>
          <w:rFonts w:ascii="Arial" w:hAnsi="Arial" w:cs="Arial"/>
          <w:sz w:val="22"/>
          <w:szCs w:val="22"/>
        </w:rPr>
      </w:pPr>
    </w:p>
    <w:p w14:paraId="1018B948" w14:textId="3E1BA781" w:rsidR="004D788E" w:rsidRPr="00B56AAD" w:rsidRDefault="00923F95" w:rsidP="00506310">
      <w:pPr>
        <w:jc w:val="center"/>
        <w:rPr>
          <w:rFonts w:ascii="Arial" w:hAnsi="Arial" w:cs="Arial"/>
          <w:b/>
          <w:sz w:val="28"/>
          <w:szCs w:val="28"/>
        </w:rPr>
      </w:pPr>
      <w:r w:rsidRPr="00B56AAD">
        <w:rPr>
          <w:rFonts w:ascii="Arial" w:hAnsi="Arial" w:cs="Arial"/>
          <w:b/>
          <w:sz w:val="28"/>
          <w:szCs w:val="28"/>
        </w:rPr>
        <w:t>CONVOCA</w:t>
      </w:r>
    </w:p>
    <w:p w14:paraId="36BBAFDA" w14:textId="77777777" w:rsidR="00506310" w:rsidRPr="00B132F3" w:rsidRDefault="00506310" w:rsidP="00506310">
      <w:pPr>
        <w:jc w:val="center"/>
        <w:rPr>
          <w:rFonts w:ascii="Arial" w:hAnsi="Arial" w:cs="Arial"/>
          <w:b/>
          <w:sz w:val="22"/>
          <w:szCs w:val="22"/>
        </w:rPr>
      </w:pPr>
    </w:p>
    <w:p w14:paraId="003B0E09" w14:textId="347B7F3F" w:rsidR="00680A05" w:rsidRPr="00B132F3" w:rsidRDefault="004D788E" w:rsidP="004D788E">
      <w:pPr>
        <w:jc w:val="center"/>
        <w:rPr>
          <w:rFonts w:ascii="Arial" w:hAnsi="Arial" w:cs="Arial"/>
          <w:sz w:val="21"/>
          <w:szCs w:val="21"/>
        </w:rPr>
      </w:pPr>
      <w:r w:rsidRPr="00B132F3">
        <w:rPr>
          <w:rFonts w:ascii="Arial" w:hAnsi="Arial" w:cs="Arial"/>
          <w:sz w:val="21"/>
          <w:szCs w:val="21"/>
        </w:rPr>
        <w:t>a</w:t>
      </w:r>
      <w:r w:rsidR="00923F95" w:rsidRPr="00B132F3">
        <w:rPr>
          <w:rFonts w:ascii="Arial" w:hAnsi="Arial" w:cs="Arial"/>
          <w:sz w:val="21"/>
          <w:szCs w:val="21"/>
        </w:rPr>
        <w:t xml:space="preserve"> todos</w:t>
      </w:r>
      <w:r w:rsidR="0049251F">
        <w:rPr>
          <w:rFonts w:ascii="Arial" w:hAnsi="Arial" w:cs="Arial"/>
          <w:sz w:val="21"/>
          <w:szCs w:val="21"/>
        </w:rPr>
        <w:t xml:space="preserve"> los</w:t>
      </w:r>
      <w:r w:rsidR="00923F95" w:rsidRPr="00B132F3">
        <w:rPr>
          <w:rFonts w:ascii="Arial" w:hAnsi="Arial" w:cs="Arial"/>
          <w:sz w:val="21"/>
          <w:szCs w:val="21"/>
        </w:rPr>
        <w:t xml:space="preserve"> alumnos</w:t>
      </w:r>
      <w:r w:rsidR="00680A05" w:rsidRPr="00B132F3">
        <w:rPr>
          <w:rFonts w:ascii="Arial" w:hAnsi="Arial" w:cs="Arial"/>
          <w:sz w:val="21"/>
          <w:szCs w:val="21"/>
        </w:rPr>
        <w:t xml:space="preserve"> y e</w:t>
      </w:r>
      <w:r w:rsidRPr="00B132F3">
        <w:rPr>
          <w:rFonts w:ascii="Arial" w:hAnsi="Arial" w:cs="Arial"/>
          <w:sz w:val="21"/>
          <w:szCs w:val="21"/>
        </w:rPr>
        <w:t>gres</w:t>
      </w:r>
      <w:r w:rsidR="00680A05" w:rsidRPr="00B132F3">
        <w:rPr>
          <w:rFonts w:ascii="Arial" w:hAnsi="Arial" w:cs="Arial"/>
          <w:sz w:val="21"/>
          <w:szCs w:val="21"/>
        </w:rPr>
        <w:t>ados</w:t>
      </w:r>
      <w:r w:rsidR="00923F95" w:rsidRPr="00B132F3">
        <w:rPr>
          <w:rFonts w:ascii="Arial" w:hAnsi="Arial" w:cs="Arial"/>
          <w:sz w:val="21"/>
          <w:szCs w:val="21"/>
        </w:rPr>
        <w:t xml:space="preserve"> de este Centro Universitario</w:t>
      </w:r>
      <w:r w:rsidR="0049251F">
        <w:rPr>
          <w:rFonts w:ascii="Arial" w:hAnsi="Arial" w:cs="Arial"/>
          <w:sz w:val="21"/>
          <w:szCs w:val="21"/>
        </w:rPr>
        <w:t>,</w:t>
      </w:r>
      <w:r w:rsidR="00923F95" w:rsidRPr="00B132F3">
        <w:rPr>
          <w:rFonts w:ascii="Arial" w:hAnsi="Arial" w:cs="Arial"/>
          <w:sz w:val="21"/>
          <w:szCs w:val="21"/>
        </w:rPr>
        <w:t xml:space="preserve"> a iniciar su trámite para realizar el </w:t>
      </w:r>
    </w:p>
    <w:p w14:paraId="3E77EE4B" w14:textId="77777777" w:rsidR="00680A05" w:rsidRPr="00B132F3" w:rsidRDefault="00680A05" w:rsidP="004D788E">
      <w:pPr>
        <w:jc w:val="center"/>
        <w:rPr>
          <w:rFonts w:ascii="Arial" w:hAnsi="Arial" w:cs="Arial"/>
          <w:sz w:val="22"/>
          <w:szCs w:val="22"/>
        </w:rPr>
      </w:pPr>
    </w:p>
    <w:p w14:paraId="5AC0DC72" w14:textId="19DD4DBA" w:rsidR="004D788E" w:rsidRDefault="00680A05" w:rsidP="00680A05">
      <w:pPr>
        <w:jc w:val="center"/>
        <w:rPr>
          <w:rFonts w:ascii="Arial" w:hAnsi="Arial" w:cs="Arial"/>
          <w:b/>
          <w:sz w:val="28"/>
          <w:szCs w:val="28"/>
        </w:rPr>
      </w:pPr>
      <w:r w:rsidRPr="00B56AAD">
        <w:rPr>
          <w:rFonts w:ascii="Arial" w:hAnsi="Arial" w:cs="Arial"/>
          <w:b/>
          <w:sz w:val="28"/>
          <w:szCs w:val="28"/>
        </w:rPr>
        <w:t>Servicio Social</w:t>
      </w:r>
      <w:r w:rsidR="004D788E" w:rsidRPr="00B56AAD">
        <w:rPr>
          <w:rFonts w:ascii="Arial" w:hAnsi="Arial" w:cs="Arial"/>
          <w:b/>
          <w:sz w:val="28"/>
          <w:szCs w:val="28"/>
        </w:rPr>
        <w:t xml:space="preserve"> </w:t>
      </w:r>
      <w:r w:rsidR="00184629">
        <w:rPr>
          <w:rFonts w:ascii="Arial" w:hAnsi="Arial" w:cs="Arial"/>
          <w:b/>
          <w:sz w:val="28"/>
          <w:szCs w:val="28"/>
        </w:rPr>
        <w:t>2018 B</w:t>
      </w:r>
    </w:p>
    <w:p w14:paraId="6EADC051" w14:textId="77777777" w:rsidR="001E358C" w:rsidRPr="00B132F3" w:rsidRDefault="001E358C" w:rsidP="0001324E">
      <w:pPr>
        <w:rPr>
          <w:rFonts w:ascii="Arial" w:hAnsi="Arial" w:cs="Arial"/>
          <w:sz w:val="22"/>
          <w:szCs w:val="22"/>
          <w:lang w:val="es-ES"/>
        </w:rPr>
      </w:pPr>
    </w:p>
    <w:p w14:paraId="7BCBDAA5" w14:textId="34FA7801" w:rsidR="004D788E" w:rsidRPr="00B132F3" w:rsidRDefault="00680A05" w:rsidP="00680A05">
      <w:pPr>
        <w:rPr>
          <w:rFonts w:ascii="Arial" w:hAnsi="Arial" w:cs="Arial"/>
          <w:b/>
          <w:sz w:val="22"/>
          <w:szCs w:val="22"/>
          <w:lang w:val="es-ES"/>
        </w:rPr>
      </w:pPr>
      <w:r w:rsidRPr="00B132F3">
        <w:rPr>
          <w:rFonts w:ascii="Arial" w:hAnsi="Arial" w:cs="Arial"/>
          <w:b/>
          <w:sz w:val="22"/>
          <w:szCs w:val="22"/>
          <w:lang w:val="es-ES"/>
        </w:rPr>
        <w:t>Requisitos:</w:t>
      </w:r>
    </w:p>
    <w:p w14:paraId="1AB7D146" w14:textId="77777777" w:rsidR="001E358C" w:rsidRPr="00B132F3" w:rsidRDefault="001E358C" w:rsidP="00680A05">
      <w:pPr>
        <w:rPr>
          <w:rFonts w:ascii="Arial" w:hAnsi="Arial" w:cs="Arial"/>
          <w:b/>
          <w:sz w:val="22"/>
          <w:szCs w:val="22"/>
          <w:lang w:val="es-ES"/>
        </w:rPr>
      </w:pPr>
    </w:p>
    <w:p w14:paraId="63970D03" w14:textId="12B0FA39" w:rsidR="000C3F55" w:rsidRPr="00B132F3" w:rsidRDefault="00785308" w:rsidP="00043A5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Haber cubierto</w:t>
      </w:r>
      <w:r w:rsidR="00043A58" w:rsidRPr="00B132F3">
        <w:rPr>
          <w:rFonts w:ascii="Arial" w:hAnsi="Arial" w:cs="Arial"/>
          <w:sz w:val="21"/>
          <w:szCs w:val="21"/>
          <w:lang w:val="es-ES"/>
        </w:rPr>
        <w:t xml:space="preserve"> el 60% del total de créditos del plan de estudios correspondiente.</w:t>
      </w:r>
    </w:p>
    <w:p w14:paraId="69C2206E" w14:textId="63F188A6" w:rsidR="004D788E" w:rsidRPr="00B132F3" w:rsidRDefault="00785308" w:rsidP="00043A5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En el caso de la carrera de A</w:t>
      </w:r>
      <w:r w:rsidR="00043A58" w:rsidRPr="00B132F3">
        <w:rPr>
          <w:rFonts w:ascii="Arial" w:hAnsi="Arial" w:cs="Arial"/>
          <w:sz w:val="21"/>
          <w:szCs w:val="21"/>
          <w:lang w:val="es-ES"/>
        </w:rPr>
        <w:t xml:space="preserve">bogado y </w:t>
      </w:r>
      <w:r>
        <w:rPr>
          <w:rFonts w:ascii="Arial" w:hAnsi="Arial" w:cs="Arial"/>
          <w:sz w:val="21"/>
          <w:szCs w:val="21"/>
          <w:lang w:val="es-ES"/>
        </w:rPr>
        <w:t>P</w:t>
      </w:r>
      <w:r w:rsidR="00043A58" w:rsidRPr="00B132F3">
        <w:rPr>
          <w:rFonts w:ascii="Arial" w:hAnsi="Arial" w:cs="Arial"/>
          <w:sz w:val="21"/>
          <w:szCs w:val="21"/>
          <w:lang w:val="es-ES"/>
        </w:rPr>
        <w:t xml:space="preserve">sicología, </w:t>
      </w:r>
      <w:r w:rsidR="00EE0199" w:rsidRPr="00B132F3">
        <w:rPr>
          <w:rFonts w:ascii="Arial" w:hAnsi="Arial" w:cs="Arial"/>
          <w:sz w:val="21"/>
          <w:szCs w:val="21"/>
          <w:lang w:val="es-ES"/>
        </w:rPr>
        <w:t>haber cubierto</w:t>
      </w:r>
      <w:r w:rsidR="004D788E" w:rsidRPr="00B132F3">
        <w:rPr>
          <w:rFonts w:ascii="Arial" w:hAnsi="Arial" w:cs="Arial"/>
          <w:sz w:val="21"/>
          <w:szCs w:val="21"/>
          <w:lang w:val="es-ES"/>
        </w:rPr>
        <w:t xml:space="preserve"> e</w:t>
      </w:r>
      <w:r w:rsidR="00043A58" w:rsidRPr="00B132F3">
        <w:rPr>
          <w:rFonts w:ascii="Arial" w:hAnsi="Arial" w:cs="Arial"/>
          <w:sz w:val="21"/>
          <w:szCs w:val="21"/>
          <w:lang w:val="es-ES"/>
        </w:rPr>
        <w:t>l 70% de los créditos.</w:t>
      </w:r>
    </w:p>
    <w:p w14:paraId="6180636B" w14:textId="6BF3F749" w:rsidR="00043A58" w:rsidRPr="00B132F3" w:rsidRDefault="00043A58" w:rsidP="00043A5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1"/>
          <w:szCs w:val="21"/>
          <w:lang w:val="es-ES"/>
        </w:rPr>
      </w:pPr>
      <w:r w:rsidRPr="00B132F3">
        <w:rPr>
          <w:rFonts w:ascii="Arial" w:hAnsi="Arial" w:cs="Arial"/>
          <w:sz w:val="21"/>
          <w:szCs w:val="21"/>
          <w:lang w:val="es-ES"/>
        </w:rPr>
        <w:t xml:space="preserve">En los estudios de las licenciaturas en </w:t>
      </w:r>
      <w:r w:rsidR="00785308">
        <w:rPr>
          <w:rFonts w:ascii="Arial" w:hAnsi="Arial" w:cs="Arial"/>
          <w:sz w:val="21"/>
          <w:szCs w:val="21"/>
          <w:lang w:val="es-ES"/>
        </w:rPr>
        <w:t>E</w:t>
      </w:r>
      <w:r w:rsidR="00F5682A">
        <w:rPr>
          <w:rFonts w:ascii="Arial" w:hAnsi="Arial" w:cs="Arial"/>
          <w:sz w:val="21"/>
          <w:szCs w:val="21"/>
          <w:lang w:val="es-ES"/>
        </w:rPr>
        <w:t>nfermería,</w:t>
      </w:r>
      <w:r w:rsidR="00785308">
        <w:rPr>
          <w:rFonts w:ascii="Arial" w:hAnsi="Arial" w:cs="Arial"/>
          <w:sz w:val="21"/>
          <w:szCs w:val="21"/>
          <w:lang w:val="es-ES"/>
        </w:rPr>
        <w:t xml:space="preserve"> N</w:t>
      </w:r>
      <w:r w:rsidRPr="00B132F3">
        <w:rPr>
          <w:rFonts w:ascii="Arial" w:hAnsi="Arial" w:cs="Arial"/>
          <w:sz w:val="21"/>
          <w:szCs w:val="21"/>
          <w:lang w:val="es-ES"/>
        </w:rPr>
        <w:t>utrición y los p</w:t>
      </w:r>
      <w:r w:rsidR="00F5682A">
        <w:rPr>
          <w:rFonts w:ascii="Arial" w:hAnsi="Arial" w:cs="Arial"/>
          <w:sz w:val="21"/>
          <w:szCs w:val="21"/>
          <w:lang w:val="es-ES"/>
        </w:rPr>
        <w:t xml:space="preserve">rogramas de estudios </w:t>
      </w:r>
      <w:r w:rsidR="00785308">
        <w:rPr>
          <w:rFonts w:ascii="Arial" w:hAnsi="Arial" w:cs="Arial"/>
          <w:sz w:val="21"/>
          <w:szCs w:val="21"/>
          <w:lang w:val="es-ES"/>
        </w:rPr>
        <w:t>de  Enfermería  del  n</w:t>
      </w:r>
      <w:r w:rsidRPr="00B132F3">
        <w:rPr>
          <w:rFonts w:ascii="Arial" w:hAnsi="Arial" w:cs="Arial"/>
          <w:sz w:val="21"/>
          <w:szCs w:val="21"/>
          <w:lang w:val="es-ES"/>
        </w:rPr>
        <w:t>ivel técnico, haber cubierto el 100% de los créditos del plan de estudios.</w:t>
      </w:r>
    </w:p>
    <w:p w14:paraId="14F3738F" w14:textId="77777777" w:rsidR="007F18FD" w:rsidRDefault="004D788E" w:rsidP="00FA724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1"/>
          <w:szCs w:val="21"/>
          <w:lang w:val="es-ES"/>
        </w:rPr>
      </w:pPr>
      <w:r w:rsidRPr="00B132F3">
        <w:rPr>
          <w:rFonts w:ascii="Arial" w:hAnsi="Arial" w:cs="Arial"/>
          <w:sz w:val="21"/>
          <w:szCs w:val="21"/>
          <w:lang w:val="es-ES"/>
        </w:rPr>
        <w:t>No tener una plaza de servicio social activa o vigente.</w:t>
      </w:r>
    </w:p>
    <w:p w14:paraId="7DEF74CE" w14:textId="07EDF853" w:rsidR="00821AA5" w:rsidRPr="00B56AAD" w:rsidRDefault="00367CE7" w:rsidP="00C02F7D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ES"/>
        </w:rPr>
      </w:pPr>
      <w:r w:rsidRPr="00B56AAD">
        <w:rPr>
          <w:rFonts w:ascii="Arial" w:hAnsi="Arial" w:cs="Arial"/>
          <w:sz w:val="21"/>
          <w:szCs w:val="21"/>
          <w:lang w:val="es-ES"/>
        </w:rPr>
        <w:t>Si tra</w:t>
      </w:r>
      <w:r w:rsidR="00B56AAD" w:rsidRPr="00B56AAD">
        <w:rPr>
          <w:rFonts w:ascii="Arial" w:hAnsi="Arial" w:cs="Arial"/>
          <w:sz w:val="21"/>
          <w:szCs w:val="21"/>
          <w:lang w:val="es-ES"/>
        </w:rPr>
        <w:t>bajas</w:t>
      </w:r>
      <w:r w:rsidR="003C7D30" w:rsidRPr="00B56AAD">
        <w:rPr>
          <w:rFonts w:ascii="Arial" w:hAnsi="Arial" w:cs="Arial"/>
          <w:sz w:val="21"/>
          <w:szCs w:val="21"/>
          <w:lang w:val="es-ES"/>
        </w:rPr>
        <w:t xml:space="preserve"> y no puedes realizar tu servicio s</w:t>
      </w:r>
      <w:r w:rsidR="00B56AAD" w:rsidRPr="00B56AAD">
        <w:rPr>
          <w:rFonts w:ascii="Arial" w:hAnsi="Arial" w:cs="Arial"/>
          <w:sz w:val="21"/>
          <w:szCs w:val="21"/>
          <w:lang w:val="es-ES"/>
        </w:rPr>
        <w:t xml:space="preserve">ocial de lunes a viernes, </w:t>
      </w:r>
      <w:r w:rsidRPr="00B56AAD">
        <w:rPr>
          <w:rFonts w:ascii="Arial" w:hAnsi="Arial" w:cs="Arial"/>
          <w:sz w:val="21"/>
          <w:szCs w:val="21"/>
          <w:lang w:val="es-ES"/>
        </w:rPr>
        <w:t>presentar en la Unidad de Servicio Social un documento oficial que así lo compruebe.</w:t>
      </w:r>
    </w:p>
    <w:p w14:paraId="4656CF51" w14:textId="7E8B10F2" w:rsidR="00821AA5" w:rsidRPr="00184629" w:rsidRDefault="0088556F" w:rsidP="00821AA5">
      <w:pPr>
        <w:jc w:val="both"/>
        <w:rPr>
          <w:rFonts w:ascii="Arial" w:hAnsi="Arial" w:cs="Arial"/>
          <w:lang w:val="es-ES"/>
        </w:rPr>
      </w:pPr>
      <w:r w:rsidRPr="00184629">
        <w:rPr>
          <w:rFonts w:ascii="Arial" w:hAnsi="Arial" w:cs="Arial"/>
          <w:noProof/>
          <w:sz w:val="21"/>
          <w:szCs w:val="21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071C0BF6" wp14:editId="454F1214">
            <wp:simplePos x="0" y="0"/>
            <wp:positionH relativeFrom="margin">
              <wp:posOffset>62865</wp:posOffset>
            </wp:positionH>
            <wp:positionV relativeFrom="margin">
              <wp:posOffset>3756025</wp:posOffset>
            </wp:positionV>
            <wp:extent cx="5362575" cy="3733800"/>
            <wp:effectExtent l="0" t="57150" r="0" b="0"/>
            <wp:wrapTight wrapText="bothSides">
              <wp:wrapPolygon edited="0">
                <wp:start x="3606" y="-331"/>
                <wp:lineTo x="3453" y="1102"/>
                <wp:lineTo x="3606" y="11571"/>
                <wp:lineTo x="4834" y="12233"/>
                <wp:lineTo x="3606" y="12453"/>
                <wp:lineTo x="3606" y="21490"/>
                <wp:lineTo x="17955" y="21490"/>
                <wp:lineTo x="18109" y="12563"/>
                <wp:lineTo x="16804" y="12233"/>
                <wp:lineTo x="18032" y="11571"/>
                <wp:lineTo x="18032" y="-110"/>
                <wp:lineTo x="17955" y="-331"/>
                <wp:lineTo x="3606" y="-331"/>
              </wp:wrapPolygon>
            </wp:wrapTight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629" w:rsidRPr="00184629">
        <w:rPr>
          <w:rFonts w:ascii="Arial" w:hAnsi="Arial" w:cs="Arial"/>
          <w:b/>
          <w:sz w:val="21"/>
          <w:szCs w:val="21"/>
          <w:lang w:val="es-ES"/>
        </w:rPr>
        <w:t xml:space="preserve">Nota: </w:t>
      </w:r>
      <w:r w:rsidR="00184629" w:rsidRPr="00184629">
        <w:rPr>
          <w:rFonts w:ascii="Arial" w:hAnsi="Arial" w:cs="Arial"/>
          <w:sz w:val="21"/>
          <w:szCs w:val="21"/>
          <w:lang w:val="es-ES"/>
        </w:rPr>
        <w:t>convocatoria sujeta a cambios</w:t>
      </w:r>
      <w:r w:rsidR="00184629">
        <w:rPr>
          <w:rFonts w:ascii="Arial" w:hAnsi="Arial" w:cs="Arial"/>
          <w:lang w:val="es-ES"/>
        </w:rPr>
        <w:t>.</w:t>
      </w:r>
    </w:p>
    <w:p w14:paraId="5C1F31AB" w14:textId="43503661" w:rsidR="00821AA5" w:rsidRPr="00B132F3" w:rsidRDefault="00821AA5" w:rsidP="00821AA5">
      <w:pPr>
        <w:jc w:val="both"/>
        <w:rPr>
          <w:rFonts w:ascii="Arial" w:hAnsi="Arial" w:cs="Arial"/>
          <w:lang w:val="es-ES"/>
        </w:rPr>
      </w:pPr>
    </w:p>
    <w:p w14:paraId="7E499CEC" w14:textId="556029B0" w:rsidR="001E358C" w:rsidRPr="00B132F3" w:rsidRDefault="001E358C" w:rsidP="001E358C">
      <w:pPr>
        <w:ind w:left="360"/>
        <w:jc w:val="both"/>
        <w:rPr>
          <w:rFonts w:ascii="Arial" w:hAnsi="Arial" w:cs="Arial"/>
          <w:lang w:val="es-ES"/>
        </w:rPr>
      </w:pPr>
    </w:p>
    <w:p w14:paraId="45532966" w14:textId="07312E55" w:rsidR="002F29E4" w:rsidRPr="00B132F3" w:rsidRDefault="002F29E4" w:rsidP="002F29E4">
      <w:pPr>
        <w:pStyle w:val="Encabezado6"/>
        <w:jc w:val="both"/>
        <w:rPr>
          <w:rFonts w:ascii="Arial" w:hAnsi="Arial" w:cs="Arial"/>
          <w:i w:val="0"/>
          <w:sz w:val="24"/>
          <w:szCs w:val="24"/>
        </w:rPr>
      </w:pPr>
    </w:p>
    <w:p w14:paraId="02D985D7" w14:textId="58920A1A" w:rsidR="002D6F06" w:rsidRPr="00B132F3" w:rsidRDefault="002D6F06" w:rsidP="002F29E4">
      <w:pPr>
        <w:rPr>
          <w:rFonts w:ascii="Arial" w:hAnsi="Arial" w:cs="Arial"/>
          <w:lang w:val="es-ES"/>
        </w:rPr>
      </w:pPr>
    </w:p>
    <w:p w14:paraId="0055E76B" w14:textId="77777777" w:rsidR="00B132F3" w:rsidRDefault="00B132F3" w:rsidP="002F29E4">
      <w:pPr>
        <w:rPr>
          <w:rFonts w:ascii="Arial" w:hAnsi="Arial" w:cs="Arial"/>
          <w:lang w:val="es-ES"/>
        </w:rPr>
      </w:pPr>
    </w:p>
    <w:p w14:paraId="7A9BA9E4" w14:textId="77777777" w:rsidR="00B132F3" w:rsidRDefault="00B132F3" w:rsidP="002F29E4">
      <w:pPr>
        <w:rPr>
          <w:rFonts w:ascii="Arial" w:hAnsi="Arial" w:cs="Arial"/>
          <w:lang w:val="es-ES"/>
        </w:rPr>
      </w:pPr>
    </w:p>
    <w:p w14:paraId="40D18E9C" w14:textId="77777777" w:rsidR="00B132F3" w:rsidRDefault="00B132F3" w:rsidP="002F29E4">
      <w:pPr>
        <w:rPr>
          <w:rFonts w:ascii="Arial" w:hAnsi="Arial" w:cs="Arial"/>
          <w:lang w:val="es-ES"/>
        </w:rPr>
      </w:pPr>
    </w:p>
    <w:p w14:paraId="4258C56C" w14:textId="77777777" w:rsidR="00B132F3" w:rsidRDefault="00B132F3" w:rsidP="002F29E4">
      <w:pPr>
        <w:rPr>
          <w:rFonts w:ascii="Arial" w:hAnsi="Arial" w:cs="Arial"/>
          <w:lang w:val="es-ES"/>
        </w:rPr>
      </w:pPr>
    </w:p>
    <w:p w14:paraId="49D93503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2CD37D99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48861153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5A538693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515EA50B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36EE8990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782028BC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0459679C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74E880F1" w14:textId="77777777" w:rsidR="0049251F" w:rsidRDefault="0049251F" w:rsidP="002F29E4">
      <w:pPr>
        <w:rPr>
          <w:rFonts w:ascii="Arial" w:hAnsi="Arial" w:cs="Arial"/>
          <w:lang w:val="es-ES"/>
        </w:rPr>
      </w:pPr>
    </w:p>
    <w:p w14:paraId="0073331E" w14:textId="77777777" w:rsidR="0088556F" w:rsidRDefault="0088556F" w:rsidP="002F29E4">
      <w:pPr>
        <w:rPr>
          <w:rFonts w:ascii="Arial" w:hAnsi="Arial" w:cs="Arial"/>
          <w:b/>
          <w:lang w:val="es-ES"/>
        </w:rPr>
      </w:pPr>
    </w:p>
    <w:p w14:paraId="5E7CC416" w14:textId="77777777" w:rsidR="0088556F" w:rsidRDefault="0088556F" w:rsidP="002F29E4">
      <w:pPr>
        <w:rPr>
          <w:rFonts w:ascii="Arial" w:hAnsi="Arial" w:cs="Arial"/>
          <w:b/>
          <w:lang w:val="es-ES"/>
        </w:rPr>
      </w:pPr>
    </w:p>
    <w:p w14:paraId="737B770D" w14:textId="77777777" w:rsidR="0088556F" w:rsidRDefault="0088556F" w:rsidP="002F29E4">
      <w:pPr>
        <w:rPr>
          <w:rFonts w:ascii="Arial" w:hAnsi="Arial" w:cs="Arial"/>
          <w:b/>
          <w:lang w:val="es-ES"/>
        </w:rPr>
      </w:pPr>
    </w:p>
    <w:p w14:paraId="62932B13" w14:textId="77777777" w:rsidR="0088556F" w:rsidRDefault="0088556F" w:rsidP="002F29E4">
      <w:pPr>
        <w:rPr>
          <w:rFonts w:ascii="Arial" w:hAnsi="Arial" w:cs="Arial"/>
          <w:b/>
          <w:lang w:val="es-ES"/>
        </w:rPr>
      </w:pPr>
    </w:p>
    <w:p w14:paraId="16A7A360" w14:textId="258CABF4" w:rsidR="0049251F" w:rsidRDefault="0049251F" w:rsidP="002F29E4">
      <w:pPr>
        <w:rPr>
          <w:rFonts w:ascii="Arial" w:hAnsi="Arial" w:cs="Arial"/>
          <w:b/>
          <w:lang w:val="es-ES"/>
        </w:rPr>
      </w:pPr>
      <w:r w:rsidRPr="0049251F">
        <w:rPr>
          <w:rFonts w:ascii="Arial" w:hAnsi="Arial" w:cs="Arial"/>
          <w:b/>
          <w:lang w:val="es-ES"/>
        </w:rPr>
        <w:lastRenderedPageBreak/>
        <w:t>Procedimiento:</w:t>
      </w:r>
    </w:p>
    <w:p w14:paraId="20AD6B5C" w14:textId="77777777" w:rsidR="0049251F" w:rsidRDefault="0049251F" w:rsidP="002F29E4">
      <w:pPr>
        <w:rPr>
          <w:rFonts w:ascii="Arial" w:hAnsi="Arial" w:cs="Arial"/>
          <w:b/>
          <w:lang w:val="es-ES"/>
        </w:rPr>
      </w:pPr>
    </w:p>
    <w:p w14:paraId="02C29168" w14:textId="5D639357" w:rsidR="00853396" w:rsidRPr="00B64FA6" w:rsidRDefault="00367CE7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B64FA6">
        <w:rPr>
          <w:rFonts w:ascii="Arial" w:hAnsi="Arial" w:cs="Arial"/>
          <w:bCs/>
          <w:lang w:val="es-ES_tradnl"/>
        </w:rPr>
        <w:t xml:space="preserve">Registro en el Sistema de Administración de Servicio Social (SASS) en </w:t>
      </w:r>
      <w:r w:rsidR="00F46FF4">
        <w:rPr>
          <w:rFonts w:ascii="Arial" w:hAnsi="Arial" w:cs="Arial"/>
          <w:bCs/>
          <w:lang w:val="es-ES_tradnl"/>
        </w:rPr>
        <w:t>el Sistema Integral de Información y Administración Universitaria (</w:t>
      </w:r>
      <w:r w:rsidRPr="00B64FA6">
        <w:rPr>
          <w:rFonts w:ascii="Arial" w:hAnsi="Arial" w:cs="Arial"/>
          <w:bCs/>
          <w:lang w:val="es-ES_tradnl"/>
        </w:rPr>
        <w:t>SIIAU</w:t>
      </w:r>
      <w:r w:rsidR="00F46FF4">
        <w:rPr>
          <w:rFonts w:ascii="Arial" w:hAnsi="Arial" w:cs="Arial"/>
          <w:bCs/>
          <w:lang w:val="es-ES_tradnl"/>
        </w:rPr>
        <w:t>).</w:t>
      </w:r>
    </w:p>
    <w:p w14:paraId="38B04BA1" w14:textId="55FE821A" w:rsidR="00B64FA6" w:rsidRPr="00B64FA6" w:rsidRDefault="00F46FF4" w:rsidP="00E96469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  <w:bCs/>
          <w:lang w:val="es-ES_tradnl"/>
        </w:rPr>
        <w:t>Revisa que tu</w:t>
      </w:r>
      <w:r w:rsidR="0049251F">
        <w:rPr>
          <w:rFonts w:ascii="Arial" w:hAnsi="Arial" w:cs="Arial"/>
          <w:bCs/>
          <w:lang w:val="es-ES_tradnl"/>
        </w:rPr>
        <w:t xml:space="preserve"> computadora cuente con el navegador Mozilla Firefox, así como con el Adobe Flash Player y Adobe Reader actualizados.</w:t>
      </w:r>
    </w:p>
    <w:p w14:paraId="26E44991" w14:textId="4E5F4181" w:rsidR="0049251F" w:rsidRDefault="00F46FF4" w:rsidP="00E96469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Consulta</w:t>
      </w:r>
      <w:r w:rsidRPr="00F46FF4">
        <w:rPr>
          <w:rFonts w:ascii="Arial" w:hAnsi="Arial" w:cs="Arial"/>
        </w:rPr>
        <w:t xml:space="preserve"> la </w:t>
      </w:r>
      <w:hyperlink r:id="rId13" w:history="1">
        <w:r w:rsidRPr="001E3710">
          <w:rPr>
            <w:rStyle w:val="Hipervnculo"/>
            <w:rFonts w:ascii="Arial" w:hAnsi="Arial" w:cs="Arial"/>
          </w:rPr>
          <w:t>guía</w:t>
        </w:r>
      </w:hyperlink>
      <w:r w:rsidRPr="00F46FF4">
        <w:rPr>
          <w:rFonts w:ascii="Arial" w:hAnsi="Arial" w:cs="Arial"/>
        </w:rPr>
        <w:t xml:space="preserve"> y el </w:t>
      </w:r>
      <w:hyperlink r:id="rId14" w:history="1">
        <w:r w:rsidRPr="00F46FF4">
          <w:rPr>
            <w:rStyle w:val="Hipervnculo"/>
            <w:rFonts w:ascii="Arial" w:hAnsi="Arial" w:cs="Arial"/>
          </w:rPr>
          <w:t>manual</w:t>
        </w:r>
      </w:hyperlink>
      <w:r w:rsidRPr="00F46FF4">
        <w:rPr>
          <w:rFonts w:ascii="Arial" w:hAnsi="Arial" w:cs="Arial"/>
        </w:rPr>
        <w:t xml:space="preserve"> para realizar el registro en línea.</w:t>
      </w:r>
    </w:p>
    <w:p w14:paraId="0C20D743" w14:textId="634317A4" w:rsidR="00F46FF4" w:rsidRPr="00B800F2" w:rsidRDefault="00F46FF4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Pagar y p</w:t>
      </w:r>
      <w:r w:rsidRPr="00F46FF4">
        <w:rPr>
          <w:rFonts w:ascii="Arial" w:hAnsi="Arial" w:cs="Arial"/>
        </w:rPr>
        <w:t>resentar la orden de pago en la Unidad de Servicio Social</w:t>
      </w:r>
      <w:r>
        <w:rPr>
          <w:rFonts w:ascii="Arial" w:hAnsi="Arial" w:cs="Arial"/>
        </w:rPr>
        <w:t>.</w:t>
      </w:r>
    </w:p>
    <w:p w14:paraId="248690AC" w14:textId="5B25BD42" w:rsidR="00F46FF4" w:rsidRDefault="00F46FF4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 se recibirán pagos</w:t>
      </w:r>
      <w:r w:rsidR="003450F0">
        <w:rPr>
          <w:rFonts w:ascii="Arial" w:hAnsi="Arial" w:cs="Arial"/>
        </w:rPr>
        <w:t xml:space="preserve"> en efectivo</w:t>
      </w:r>
      <w:r>
        <w:rPr>
          <w:rFonts w:ascii="Arial" w:hAnsi="Arial" w:cs="Arial"/>
        </w:rPr>
        <w:t xml:space="preserve"> o transferencias electrónicos.</w:t>
      </w:r>
    </w:p>
    <w:p w14:paraId="3D4646F5" w14:textId="70F616FB" w:rsidR="00F46FF4" w:rsidRDefault="00F46FF4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Entrega en la Unidad de Servicio Social la orden de pago que imprimiste </w:t>
      </w:r>
      <w:r w:rsidR="00283304">
        <w:rPr>
          <w:rFonts w:ascii="Arial" w:hAnsi="Arial" w:cs="Arial"/>
        </w:rPr>
        <w:t>del SIIAU</w:t>
      </w:r>
      <w:r>
        <w:rPr>
          <w:rFonts w:ascii="Arial" w:hAnsi="Arial" w:cs="Arial"/>
        </w:rPr>
        <w:t xml:space="preserve"> y la ficha de depósito con el sello del banco en original y copia.</w:t>
      </w:r>
    </w:p>
    <w:p w14:paraId="491E27DA" w14:textId="477FFBDF" w:rsidR="00F46FF4" w:rsidRDefault="00F46FF4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F46FF4">
        <w:rPr>
          <w:rFonts w:ascii="Arial" w:hAnsi="Arial" w:cs="Arial"/>
        </w:rPr>
        <w:t>Consultar la oferta de plazas y agenda para registro</w:t>
      </w:r>
      <w:r w:rsidR="00B800F2">
        <w:rPr>
          <w:rFonts w:ascii="Arial" w:hAnsi="Arial" w:cs="Arial"/>
        </w:rPr>
        <w:t xml:space="preserve"> en el SASS.</w:t>
      </w:r>
    </w:p>
    <w:p w14:paraId="1336A816" w14:textId="53012E8C" w:rsidR="00FF6A3E" w:rsidRDefault="00632535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sugiere consultar el horario a cumplir, el lugar de la prestación del Servicio Social,</w:t>
      </w:r>
      <w:r w:rsidR="008B0AA7">
        <w:rPr>
          <w:rFonts w:ascii="Arial" w:hAnsi="Arial" w:cs="Arial"/>
        </w:rPr>
        <w:t xml:space="preserve"> las actividades a desarrollar, o bien,</w:t>
      </w:r>
      <w:r>
        <w:rPr>
          <w:rFonts w:ascii="Arial" w:hAnsi="Arial" w:cs="Arial"/>
        </w:rPr>
        <w:t xml:space="preserve"> de tener dudas consultar directamente en la dependencia receptora. </w:t>
      </w:r>
    </w:p>
    <w:p w14:paraId="13EE719B" w14:textId="36B4A14A" w:rsidR="00B800F2" w:rsidRDefault="00B800F2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a la fecha y hora de la agenda marcada por el SASS, asigna la plaza de tu interés.</w:t>
      </w:r>
    </w:p>
    <w:p w14:paraId="74681229" w14:textId="534A6BF7" w:rsidR="00454831" w:rsidRPr="00454831" w:rsidRDefault="00454831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agenda se genera de manera automática de acuerdo al promedio en SIIAU de cada alumno participante.</w:t>
      </w:r>
    </w:p>
    <w:p w14:paraId="2C3CC2FF" w14:textId="4766CC1E" w:rsidR="00454831" w:rsidRDefault="00454831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Verifica que el nombre del programa seleccionado sea de tu interés, ya que una vez asignada tu plaza no hay manera de realizar cambios. </w:t>
      </w:r>
    </w:p>
    <w:p w14:paraId="691CC27D" w14:textId="515683CF" w:rsidR="00454831" w:rsidRDefault="00454831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Asigna la plaza de Servicio Social en la fecha y hora establecidas, ya que si dejas pasar tu horario correspondiente, perderás la oportunidad de la selección. </w:t>
      </w:r>
    </w:p>
    <w:p w14:paraId="3D8907BF" w14:textId="2D4AF979" w:rsidR="00B800F2" w:rsidRDefault="00B800F2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Acudir </w:t>
      </w:r>
      <w:r w:rsidR="001F632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la Unidad de Servicio Social de tu Centro Universitario por el oficio de comisión.</w:t>
      </w:r>
    </w:p>
    <w:p w14:paraId="501C1ECF" w14:textId="395E4EFC" w:rsidR="00E96469" w:rsidRPr="00E96469" w:rsidRDefault="00E96469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Solicita tu oficio de comisión dentro de las fechas establecidas, de lo contrario, no se hará entrega fuera de tiempo. </w:t>
      </w:r>
    </w:p>
    <w:p w14:paraId="38335D3D" w14:textId="07489FAE" w:rsidR="0049251F" w:rsidRDefault="00B800F2" w:rsidP="00E96469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Acudir a la dependencia receptora dentro de los siete días hábiles de la entrega del oficio de comisión para dar inicio a tu Servicio Social.  </w:t>
      </w:r>
    </w:p>
    <w:p w14:paraId="481251C5" w14:textId="37659D08" w:rsidR="002D6F06" w:rsidRPr="005815A2" w:rsidRDefault="00994543" w:rsidP="00E96469">
      <w:pPr>
        <w:pStyle w:val="Prrafodelista"/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 inicio a tu Servicio Social dentro del régimen establecido, de lo contrario, tu trámite no procederá de manera correcta. </w:t>
      </w:r>
    </w:p>
    <w:p w14:paraId="2E84E812" w14:textId="6DB26646" w:rsidR="00A95B5E" w:rsidRDefault="002F29E4" w:rsidP="005815A2">
      <w:pPr>
        <w:jc w:val="both"/>
        <w:rPr>
          <w:rFonts w:ascii="Arial" w:hAnsi="Arial" w:cs="Arial"/>
          <w:sz w:val="21"/>
          <w:szCs w:val="21"/>
          <w:lang w:val="es-ES"/>
        </w:rPr>
      </w:pPr>
      <w:r w:rsidRPr="00283304">
        <w:rPr>
          <w:rFonts w:ascii="Arial" w:hAnsi="Arial" w:cs="Arial"/>
          <w:sz w:val="21"/>
          <w:szCs w:val="21"/>
          <w:lang w:val="es-ES"/>
        </w:rPr>
        <w:t xml:space="preserve">NOTA: La fecha </w:t>
      </w:r>
      <w:r w:rsidR="00023FCE">
        <w:rPr>
          <w:rFonts w:ascii="Arial" w:hAnsi="Arial" w:cs="Arial"/>
          <w:sz w:val="21"/>
          <w:szCs w:val="21"/>
          <w:lang w:val="es-ES"/>
        </w:rPr>
        <w:t>que registres en</w:t>
      </w:r>
      <w:r w:rsidR="005815A2">
        <w:rPr>
          <w:rFonts w:ascii="Arial" w:hAnsi="Arial" w:cs="Arial"/>
          <w:sz w:val="21"/>
          <w:szCs w:val="21"/>
          <w:lang w:val="es-ES"/>
        </w:rPr>
        <w:t xml:space="preserve"> tu oficio de comisión</w:t>
      </w:r>
      <w:r w:rsidR="00023FCE">
        <w:rPr>
          <w:rFonts w:ascii="Arial" w:hAnsi="Arial" w:cs="Arial"/>
          <w:sz w:val="21"/>
          <w:szCs w:val="21"/>
          <w:lang w:val="es-ES"/>
        </w:rPr>
        <w:t xml:space="preserve"> y entregues</w:t>
      </w:r>
      <w:r w:rsidR="005815A2">
        <w:rPr>
          <w:rFonts w:ascii="Arial" w:hAnsi="Arial" w:cs="Arial"/>
          <w:sz w:val="21"/>
          <w:szCs w:val="21"/>
          <w:lang w:val="es-ES"/>
        </w:rPr>
        <w:t xml:space="preserve"> firmado y s</w:t>
      </w:r>
      <w:r w:rsidRPr="00283304">
        <w:rPr>
          <w:rFonts w:ascii="Arial" w:hAnsi="Arial" w:cs="Arial"/>
          <w:sz w:val="21"/>
          <w:szCs w:val="21"/>
          <w:lang w:val="es-ES"/>
        </w:rPr>
        <w:t>ellado a la Unidad de Servicio Social, será tomada</w:t>
      </w:r>
      <w:r w:rsidR="005815A2">
        <w:rPr>
          <w:rFonts w:ascii="Arial" w:hAnsi="Arial" w:cs="Arial"/>
          <w:sz w:val="21"/>
          <w:szCs w:val="21"/>
          <w:lang w:val="es-ES"/>
        </w:rPr>
        <w:t xml:space="preserve"> en cuenta como</w:t>
      </w:r>
      <w:r w:rsidRPr="00283304">
        <w:rPr>
          <w:rFonts w:ascii="Arial" w:hAnsi="Arial" w:cs="Arial"/>
          <w:sz w:val="21"/>
          <w:szCs w:val="21"/>
          <w:lang w:val="es-ES"/>
        </w:rPr>
        <w:t xml:space="preserve"> tu fecha de inicio. </w:t>
      </w:r>
    </w:p>
    <w:p w14:paraId="7B4FA046" w14:textId="77777777" w:rsidR="005815A2" w:rsidRDefault="005815A2" w:rsidP="005815A2">
      <w:pPr>
        <w:jc w:val="both"/>
        <w:rPr>
          <w:rFonts w:ascii="Arial" w:hAnsi="Arial" w:cs="Arial"/>
          <w:sz w:val="21"/>
          <w:szCs w:val="21"/>
          <w:lang w:val="es-ES"/>
        </w:rPr>
      </w:pPr>
    </w:p>
    <w:p w14:paraId="38C48641" w14:textId="77777777" w:rsidR="005815A2" w:rsidRPr="005815A2" w:rsidRDefault="005815A2" w:rsidP="005815A2">
      <w:pPr>
        <w:jc w:val="both"/>
        <w:rPr>
          <w:rFonts w:ascii="Arial" w:hAnsi="Arial" w:cs="Arial"/>
          <w:sz w:val="21"/>
          <w:szCs w:val="21"/>
          <w:lang w:val="es-ES"/>
        </w:rPr>
      </w:pPr>
    </w:p>
    <w:p w14:paraId="3805552F" w14:textId="3ADC6312" w:rsidR="002F29E4" w:rsidRPr="00B132F3" w:rsidRDefault="002F29E4" w:rsidP="002F29E4">
      <w:pPr>
        <w:jc w:val="center"/>
        <w:rPr>
          <w:rFonts w:ascii="Arial" w:hAnsi="Arial" w:cs="Arial"/>
          <w:lang w:val="es-ES"/>
        </w:rPr>
      </w:pPr>
      <w:r w:rsidRPr="00B132F3">
        <w:rPr>
          <w:rFonts w:ascii="Arial" w:hAnsi="Arial" w:cs="Arial"/>
          <w:lang w:val="es-ES"/>
        </w:rPr>
        <w:t>Atentamente</w:t>
      </w:r>
    </w:p>
    <w:p w14:paraId="3FA1BCFF" w14:textId="08FF3DC1" w:rsidR="002F29E4" w:rsidRPr="00B132F3" w:rsidRDefault="002F29E4" w:rsidP="002F29E4">
      <w:pPr>
        <w:jc w:val="center"/>
        <w:rPr>
          <w:rFonts w:ascii="Arial" w:hAnsi="Arial" w:cs="Arial"/>
          <w:b/>
          <w:lang w:val="es-ES"/>
        </w:rPr>
      </w:pPr>
      <w:r w:rsidRPr="00B132F3">
        <w:rPr>
          <w:rFonts w:ascii="Arial" w:hAnsi="Arial" w:cs="Arial"/>
          <w:b/>
          <w:lang w:val="es-ES"/>
        </w:rPr>
        <w:t>“Piensa y Trabaja”</w:t>
      </w:r>
    </w:p>
    <w:p w14:paraId="42F0DAA6" w14:textId="66B432D8" w:rsidR="002F29E4" w:rsidRPr="00B132F3" w:rsidRDefault="00E73C26" w:rsidP="002F29E4">
      <w:pPr>
        <w:jc w:val="center"/>
        <w:rPr>
          <w:rFonts w:ascii="Arial" w:hAnsi="Arial" w:cs="Arial"/>
          <w:lang w:val="es-ES"/>
        </w:rPr>
      </w:pPr>
      <w:r w:rsidRPr="00B132F3">
        <w:rPr>
          <w:rFonts w:ascii="Arial" w:hAnsi="Arial" w:cs="Arial"/>
          <w:lang w:val="es-ES"/>
        </w:rPr>
        <w:t xml:space="preserve">Colotlán, Jalisco, </w:t>
      </w:r>
      <w:r w:rsidR="00C252B4">
        <w:rPr>
          <w:rFonts w:ascii="Arial" w:hAnsi="Arial" w:cs="Arial"/>
          <w:lang w:val="es-ES"/>
        </w:rPr>
        <w:t xml:space="preserve">abril </w:t>
      </w:r>
      <w:r w:rsidR="00FA1F85">
        <w:rPr>
          <w:rFonts w:ascii="Arial" w:hAnsi="Arial" w:cs="Arial"/>
          <w:lang w:val="es-ES"/>
        </w:rPr>
        <w:t xml:space="preserve">25 </w:t>
      </w:r>
      <w:bookmarkStart w:id="0" w:name="_GoBack"/>
      <w:bookmarkEnd w:id="0"/>
      <w:r w:rsidR="00C252B4">
        <w:rPr>
          <w:rFonts w:ascii="Arial" w:hAnsi="Arial" w:cs="Arial"/>
          <w:lang w:val="es-ES"/>
        </w:rPr>
        <w:t>de 2018</w:t>
      </w:r>
    </w:p>
    <w:p w14:paraId="4ADD196D" w14:textId="77777777" w:rsidR="002545E3" w:rsidRPr="00B132F3" w:rsidRDefault="002545E3" w:rsidP="002F29E4">
      <w:pPr>
        <w:jc w:val="center"/>
        <w:rPr>
          <w:rFonts w:ascii="Arial" w:hAnsi="Arial" w:cs="Arial"/>
          <w:b/>
          <w:lang w:val="es-ES"/>
        </w:rPr>
      </w:pPr>
    </w:p>
    <w:sectPr w:rsidR="002545E3" w:rsidRPr="00B132F3" w:rsidSect="00B132F3">
      <w:headerReference w:type="default" r:id="rId15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A1CDE5" w14:textId="77777777" w:rsidR="000A3D3B" w:rsidRDefault="000A3D3B" w:rsidP="004749CA">
      <w:r>
        <w:separator/>
      </w:r>
    </w:p>
  </w:endnote>
  <w:endnote w:type="continuationSeparator" w:id="0">
    <w:p w14:paraId="1D28FF4F" w14:textId="77777777" w:rsidR="000A3D3B" w:rsidRDefault="000A3D3B" w:rsidP="0047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antGarde Bk BT">
    <w:altName w:val="Arial"/>
    <w:charset w:val="00"/>
    <w:family w:val="swiss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ttawa">
    <w:altName w:val="Courier New"/>
    <w:charset w:val="00"/>
    <w:family w:val="swiss"/>
    <w:pitch w:val="variable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B227D" w14:textId="77777777" w:rsidR="000A3D3B" w:rsidRDefault="000A3D3B" w:rsidP="004749CA">
      <w:r>
        <w:separator/>
      </w:r>
    </w:p>
  </w:footnote>
  <w:footnote w:type="continuationSeparator" w:id="0">
    <w:p w14:paraId="49F54C7A" w14:textId="77777777" w:rsidR="000A3D3B" w:rsidRDefault="000A3D3B" w:rsidP="00474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ED527" w14:textId="15893B09" w:rsidR="00FF3A49" w:rsidRDefault="00FF3A4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59BFEAE" wp14:editId="4D29449C">
          <wp:simplePos x="0" y="0"/>
          <wp:positionH relativeFrom="column">
            <wp:posOffset>-1080297</wp:posOffset>
          </wp:positionH>
          <wp:positionV relativeFrom="paragraph">
            <wp:posOffset>-440055</wp:posOffset>
          </wp:positionV>
          <wp:extent cx="7772400" cy="10058038"/>
          <wp:effectExtent l="0" t="0" r="0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nsion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16224C"/>
    <w:multiLevelType w:val="hybridMultilevel"/>
    <w:tmpl w:val="FABED752"/>
    <w:lvl w:ilvl="0" w:tplc="F00462A8">
      <w:start w:val="1"/>
      <w:numFmt w:val="decimal"/>
      <w:lvlText w:val="%1.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265838">
      <w:start w:val="1"/>
      <w:numFmt w:val="lowerLetter"/>
      <w:lvlText w:val="%2"/>
      <w:lvlJc w:val="left"/>
      <w:pPr>
        <w:ind w:left="1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DE5082">
      <w:start w:val="1"/>
      <w:numFmt w:val="lowerRoman"/>
      <w:lvlText w:val="%3"/>
      <w:lvlJc w:val="left"/>
      <w:pPr>
        <w:ind w:left="2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7E26F4">
      <w:start w:val="1"/>
      <w:numFmt w:val="decimal"/>
      <w:lvlText w:val="%4"/>
      <w:lvlJc w:val="left"/>
      <w:pPr>
        <w:ind w:left="2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C3B98">
      <w:start w:val="1"/>
      <w:numFmt w:val="lowerLetter"/>
      <w:lvlText w:val="%5"/>
      <w:lvlJc w:val="left"/>
      <w:pPr>
        <w:ind w:left="3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CAF65E">
      <w:start w:val="1"/>
      <w:numFmt w:val="lowerRoman"/>
      <w:lvlText w:val="%6"/>
      <w:lvlJc w:val="left"/>
      <w:pPr>
        <w:ind w:left="4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03EC0">
      <w:start w:val="1"/>
      <w:numFmt w:val="decimal"/>
      <w:lvlText w:val="%7"/>
      <w:lvlJc w:val="left"/>
      <w:pPr>
        <w:ind w:left="4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25034">
      <w:start w:val="1"/>
      <w:numFmt w:val="lowerLetter"/>
      <w:lvlText w:val="%8"/>
      <w:lvlJc w:val="left"/>
      <w:pPr>
        <w:ind w:left="5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CFB04">
      <w:start w:val="1"/>
      <w:numFmt w:val="lowerRoman"/>
      <w:lvlText w:val="%9"/>
      <w:lvlJc w:val="left"/>
      <w:pPr>
        <w:ind w:left="6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292F54"/>
    <w:multiLevelType w:val="hybridMultilevel"/>
    <w:tmpl w:val="BA66649E"/>
    <w:lvl w:ilvl="0" w:tplc="8C90F460">
      <w:start w:val="1"/>
      <w:numFmt w:val="decimal"/>
      <w:lvlText w:val="%1.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E6E5CE">
      <w:start w:val="1"/>
      <w:numFmt w:val="lowerLetter"/>
      <w:lvlText w:val="%2"/>
      <w:lvlJc w:val="left"/>
      <w:pPr>
        <w:ind w:left="1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C6490C">
      <w:start w:val="1"/>
      <w:numFmt w:val="lowerRoman"/>
      <w:lvlText w:val="%3"/>
      <w:lvlJc w:val="left"/>
      <w:pPr>
        <w:ind w:left="2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B21094">
      <w:start w:val="1"/>
      <w:numFmt w:val="decimal"/>
      <w:lvlText w:val="%4"/>
      <w:lvlJc w:val="left"/>
      <w:pPr>
        <w:ind w:left="2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4CA16">
      <w:start w:val="1"/>
      <w:numFmt w:val="lowerLetter"/>
      <w:lvlText w:val="%5"/>
      <w:lvlJc w:val="left"/>
      <w:pPr>
        <w:ind w:left="3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48CF08">
      <w:start w:val="1"/>
      <w:numFmt w:val="lowerRoman"/>
      <w:lvlText w:val="%6"/>
      <w:lvlJc w:val="left"/>
      <w:pPr>
        <w:ind w:left="4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CE6D90">
      <w:start w:val="1"/>
      <w:numFmt w:val="decimal"/>
      <w:lvlText w:val="%7"/>
      <w:lvlJc w:val="left"/>
      <w:pPr>
        <w:ind w:left="4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49716">
      <w:start w:val="1"/>
      <w:numFmt w:val="lowerLetter"/>
      <w:lvlText w:val="%8"/>
      <w:lvlJc w:val="left"/>
      <w:pPr>
        <w:ind w:left="5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EC8AA">
      <w:start w:val="1"/>
      <w:numFmt w:val="lowerRoman"/>
      <w:lvlText w:val="%9"/>
      <w:lvlJc w:val="left"/>
      <w:pPr>
        <w:ind w:left="6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9B2E8E"/>
    <w:multiLevelType w:val="hybridMultilevel"/>
    <w:tmpl w:val="FC969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D7552"/>
    <w:multiLevelType w:val="multilevel"/>
    <w:tmpl w:val="3892C6E4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Encabezad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Encabezad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7AD1B43"/>
    <w:multiLevelType w:val="hybridMultilevel"/>
    <w:tmpl w:val="7D326662"/>
    <w:lvl w:ilvl="0" w:tplc="A184F3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0594D"/>
    <w:multiLevelType w:val="hybridMultilevel"/>
    <w:tmpl w:val="7BC847B6"/>
    <w:lvl w:ilvl="0" w:tplc="87646E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F0B05"/>
    <w:multiLevelType w:val="hybridMultilevel"/>
    <w:tmpl w:val="0E006BA4"/>
    <w:lvl w:ilvl="0" w:tplc="0E567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56B68"/>
    <w:multiLevelType w:val="hybridMultilevel"/>
    <w:tmpl w:val="69962454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ED3E4D"/>
    <w:multiLevelType w:val="hybridMultilevel"/>
    <w:tmpl w:val="835AA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61C3A"/>
    <w:multiLevelType w:val="hybridMultilevel"/>
    <w:tmpl w:val="B8A2B1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169DA"/>
    <w:multiLevelType w:val="hybridMultilevel"/>
    <w:tmpl w:val="27229BC8"/>
    <w:lvl w:ilvl="0" w:tplc="B6AC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A6F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4CA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2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3C5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8E6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EB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C01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F67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2A35D93"/>
    <w:multiLevelType w:val="hybridMultilevel"/>
    <w:tmpl w:val="8840AA28"/>
    <w:lvl w:ilvl="0" w:tplc="8848A3A6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E09E4"/>
    <w:multiLevelType w:val="multilevel"/>
    <w:tmpl w:val="37F050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8026718"/>
    <w:multiLevelType w:val="hybridMultilevel"/>
    <w:tmpl w:val="89C60CEC"/>
    <w:lvl w:ilvl="0" w:tplc="37727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AED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C9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CC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FA4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C5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2C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380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663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4A371A0"/>
    <w:multiLevelType w:val="hybridMultilevel"/>
    <w:tmpl w:val="A086DF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D5426"/>
    <w:multiLevelType w:val="multilevel"/>
    <w:tmpl w:val="EB083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12"/>
  </w:num>
  <w:num w:numId="8">
    <w:abstractNumId w:val="16"/>
  </w:num>
  <w:num w:numId="9">
    <w:abstractNumId w:val="15"/>
  </w:num>
  <w:num w:numId="10">
    <w:abstractNumId w:val="2"/>
  </w:num>
  <w:num w:numId="11">
    <w:abstractNumId w:val="9"/>
  </w:num>
  <w:num w:numId="12">
    <w:abstractNumId w:val="10"/>
  </w:num>
  <w:num w:numId="13">
    <w:abstractNumId w:val="6"/>
  </w:num>
  <w:num w:numId="14">
    <w:abstractNumId w:val="7"/>
  </w:num>
  <w:num w:numId="15">
    <w:abstractNumId w:val="11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CA"/>
    <w:rsid w:val="0000334D"/>
    <w:rsid w:val="0000587C"/>
    <w:rsid w:val="00006E1D"/>
    <w:rsid w:val="0001324E"/>
    <w:rsid w:val="00017AE5"/>
    <w:rsid w:val="00020050"/>
    <w:rsid w:val="00023FCE"/>
    <w:rsid w:val="00026159"/>
    <w:rsid w:val="00027BEC"/>
    <w:rsid w:val="00031BE7"/>
    <w:rsid w:val="00034F6F"/>
    <w:rsid w:val="00043A58"/>
    <w:rsid w:val="00047BB1"/>
    <w:rsid w:val="000607CB"/>
    <w:rsid w:val="000627A3"/>
    <w:rsid w:val="00066416"/>
    <w:rsid w:val="00074CBB"/>
    <w:rsid w:val="000769B4"/>
    <w:rsid w:val="000776B5"/>
    <w:rsid w:val="000817E0"/>
    <w:rsid w:val="00083D70"/>
    <w:rsid w:val="0008454E"/>
    <w:rsid w:val="00092020"/>
    <w:rsid w:val="0009530A"/>
    <w:rsid w:val="000A065F"/>
    <w:rsid w:val="000A1054"/>
    <w:rsid w:val="000A29BC"/>
    <w:rsid w:val="000A3D3B"/>
    <w:rsid w:val="000A47FA"/>
    <w:rsid w:val="000A6FAA"/>
    <w:rsid w:val="000B12BC"/>
    <w:rsid w:val="000B43E1"/>
    <w:rsid w:val="000C07EF"/>
    <w:rsid w:val="000C1C0F"/>
    <w:rsid w:val="000C27DB"/>
    <w:rsid w:val="000C3F55"/>
    <w:rsid w:val="000C675F"/>
    <w:rsid w:val="000D0222"/>
    <w:rsid w:val="000D20B1"/>
    <w:rsid w:val="000D40BF"/>
    <w:rsid w:val="000E0295"/>
    <w:rsid w:val="000E09C4"/>
    <w:rsid w:val="000E203C"/>
    <w:rsid w:val="000E2DBA"/>
    <w:rsid w:val="000E4D14"/>
    <w:rsid w:val="000E7273"/>
    <w:rsid w:val="000F331C"/>
    <w:rsid w:val="000F70AE"/>
    <w:rsid w:val="00103315"/>
    <w:rsid w:val="00104479"/>
    <w:rsid w:val="001058AA"/>
    <w:rsid w:val="00106396"/>
    <w:rsid w:val="00107558"/>
    <w:rsid w:val="001102AC"/>
    <w:rsid w:val="00112F0C"/>
    <w:rsid w:val="00114A60"/>
    <w:rsid w:val="001227F3"/>
    <w:rsid w:val="0012478C"/>
    <w:rsid w:val="00124CD5"/>
    <w:rsid w:val="00124F03"/>
    <w:rsid w:val="001251AB"/>
    <w:rsid w:val="001254B4"/>
    <w:rsid w:val="00126AAE"/>
    <w:rsid w:val="001327D9"/>
    <w:rsid w:val="00133AD7"/>
    <w:rsid w:val="0013611D"/>
    <w:rsid w:val="00136490"/>
    <w:rsid w:val="00137F83"/>
    <w:rsid w:val="00140DD0"/>
    <w:rsid w:val="00143373"/>
    <w:rsid w:val="001522E5"/>
    <w:rsid w:val="00154A2F"/>
    <w:rsid w:val="001569E5"/>
    <w:rsid w:val="001604C2"/>
    <w:rsid w:val="00160F4A"/>
    <w:rsid w:val="00163DBC"/>
    <w:rsid w:val="001667ED"/>
    <w:rsid w:val="00166B1D"/>
    <w:rsid w:val="0017307D"/>
    <w:rsid w:val="00173C5E"/>
    <w:rsid w:val="00174D12"/>
    <w:rsid w:val="00175063"/>
    <w:rsid w:val="00181F8E"/>
    <w:rsid w:val="00182B73"/>
    <w:rsid w:val="00184629"/>
    <w:rsid w:val="00190785"/>
    <w:rsid w:val="001921D2"/>
    <w:rsid w:val="00197767"/>
    <w:rsid w:val="001A672C"/>
    <w:rsid w:val="001A7B72"/>
    <w:rsid w:val="001A7FC9"/>
    <w:rsid w:val="001B002F"/>
    <w:rsid w:val="001B3DCE"/>
    <w:rsid w:val="001B4A12"/>
    <w:rsid w:val="001B74D1"/>
    <w:rsid w:val="001C459C"/>
    <w:rsid w:val="001C79FE"/>
    <w:rsid w:val="001E1494"/>
    <w:rsid w:val="001E358C"/>
    <w:rsid w:val="001E3710"/>
    <w:rsid w:val="001E4766"/>
    <w:rsid w:val="001E51EE"/>
    <w:rsid w:val="001E5566"/>
    <w:rsid w:val="001F0595"/>
    <w:rsid w:val="001F0CBA"/>
    <w:rsid w:val="001F3873"/>
    <w:rsid w:val="001F632E"/>
    <w:rsid w:val="001F6D34"/>
    <w:rsid w:val="002063A6"/>
    <w:rsid w:val="00206477"/>
    <w:rsid w:val="002102A0"/>
    <w:rsid w:val="00212A25"/>
    <w:rsid w:val="00215678"/>
    <w:rsid w:val="0021729E"/>
    <w:rsid w:val="00222222"/>
    <w:rsid w:val="002272F5"/>
    <w:rsid w:val="00227D19"/>
    <w:rsid w:val="002300C9"/>
    <w:rsid w:val="002314B8"/>
    <w:rsid w:val="00236C80"/>
    <w:rsid w:val="00240B80"/>
    <w:rsid w:val="00243382"/>
    <w:rsid w:val="00247EAF"/>
    <w:rsid w:val="002512C6"/>
    <w:rsid w:val="0025259B"/>
    <w:rsid w:val="002545E3"/>
    <w:rsid w:val="002566BF"/>
    <w:rsid w:val="00260EB3"/>
    <w:rsid w:val="0026496A"/>
    <w:rsid w:val="00267B05"/>
    <w:rsid w:val="002703E7"/>
    <w:rsid w:val="002711CD"/>
    <w:rsid w:val="002733D4"/>
    <w:rsid w:val="00273976"/>
    <w:rsid w:val="0028111E"/>
    <w:rsid w:val="002817C4"/>
    <w:rsid w:val="00283304"/>
    <w:rsid w:val="002855F8"/>
    <w:rsid w:val="00291F74"/>
    <w:rsid w:val="00295600"/>
    <w:rsid w:val="00295B67"/>
    <w:rsid w:val="00296B38"/>
    <w:rsid w:val="00296FCF"/>
    <w:rsid w:val="002A26EA"/>
    <w:rsid w:val="002A2F7F"/>
    <w:rsid w:val="002A387E"/>
    <w:rsid w:val="002A4A4A"/>
    <w:rsid w:val="002B0A34"/>
    <w:rsid w:val="002B165D"/>
    <w:rsid w:val="002C0549"/>
    <w:rsid w:val="002C2A0F"/>
    <w:rsid w:val="002C433E"/>
    <w:rsid w:val="002C52C5"/>
    <w:rsid w:val="002D0B48"/>
    <w:rsid w:val="002D409A"/>
    <w:rsid w:val="002D6F06"/>
    <w:rsid w:val="002E2579"/>
    <w:rsid w:val="002E6D19"/>
    <w:rsid w:val="002F29E4"/>
    <w:rsid w:val="002F5F31"/>
    <w:rsid w:val="00302B63"/>
    <w:rsid w:val="00303A06"/>
    <w:rsid w:val="00304B26"/>
    <w:rsid w:val="003063E3"/>
    <w:rsid w:val="0031039D"/>
    <w:rsid w:val="003109D8"/>
    <w:rsid w:val="003141C3"/>
    <w:rsid w:val="00322501"/>
    <w:rsid w:val="00326398"/>
    <w:rsid w:val="003278FF"/>
    <w:rsid w:val="00332A10"/>
    <w:rsid w:val="00332EF7"/>
    <w:rsid w:val="003333A0"/>
    <w:rsid w:val="003351B0"/>
    <w:rsid w:val="00336546"/>
    <w:rsid w:val="00336C95"/>
    <w:rsid w:val="00337058"/>
    <w:rsid w:val="00340914"/>
    <w:rsid w:val="0034230D"/>
    <w:rsid w:val="00343C14"/>
    <w:rsid w:val="003450F0"/>
    <w:rsid w:val="003569E0"/>
    <w:rsid w:val="00357EFE"/>
    <w:rsid w:val="00360EB9"/>
    <w:rsid w:val="00361397"/>
    <w:rsid w:val="00361C89"/>
    <w:rsid w:val="00363C45"/>
    <w:rsid w:val="00364F35"/>
    <w:rsid w:val="003653B0"/>
    <w:rsid w:val="0036567E"/>
    <w:rsid w:val="00365CD1"/>
    <w:rsid w:val="00366084"/>
    <w:rsid w:val="00367CE7"/>
    <w:rsid w:val="00374BBA"/>
    <w:rsid w:val="003769EB"/>
    <w:rsid w:val="00381843"/>
    <w:rsid w:val="00383C29"/>
    <w:rsid w:val="003861FE"/>
    <w:rsid w:val="003869F2"/>
    <w:rsid w:val="003873DE"/>
    <w:rsid w:val="003920A0"/>
    <w:rsid w:val="003920CC"/>
    <w:rsid w:val="00392FBF"/>
    <w:rsid w:val="00393BC1"/>
    <w:rsid w:val="00395EB9"/>
    <w:rsid w:val="003A04A8"/>
    <w:rsid w:val="003A09A3"/>
    <w:rsid w:val="003A3417"/>
    <w:rsid w:val="003B26CC"/>
    <w:rsid w:val="003B2B63"/>
    <w:rsid w:val="003B6BB2"/>
    <w:rsid w:val="003C0DA4"/>
    <w:rsid w:val="003C36FC"/>
    <w:rsid w:val="003C3FC0"/>
    <w:rsid w:val="003C7D30"/>
    <w:rsid w:val="003D29C7"/>
    <w:rsid w:val="003D2D2E"/>
    <w:rsid w:val="003E297D"/>
    <w:rsid w:val="003E2997"/>
    <w:rsid w:val="003E40A3"/>
    <w:rsid w:val="003E42A5"/>
    <w:rsid w:val="003E4448"/>
    <w:rsid w:val="003E6DBB"/>
    <w:rsid w:val="003E6FF3"/>
    <w:rsid w:val="003E7D93"/>
    <w:rsid w:val="003F14C5"/>
    <w:rsid w:val="003F1C70"/>
    <w:rsid w:val="003F4DF6"/>
    <w:rsid w:val="003F68E1"/>
    <w:rsid w:val="003F7611"/>
    <w:rsid w:val="00402770"/>
    <w:rsid w:val="0041012F"/>
    <w:rsid w:val="00411100"/>
    <w:rsid w:val="00413B43"/>
    <w:rsid w:val="00416B4C"/>
    <w:rsid w:val="00420AF2"/>
    <w:rsid w:val="004418FF"/>
    <w:rsid w:val="00441F5E"/>
    <w:rsid w:val="00443A78"/>
    <w:rsid w:val="004453D1"/>
    <w:rsid w:val="00447618"/>
    <w:rsid w:val="00454831"/>
    <w:rsid w:val="00457A75"/>
    <w:rsid w:val="00460349"/>
    <w:rsid w:val="00462A10"/>
    <w:rsid w:val="00464400"/>
    <w:rsid w:val="00464637"/>
    <w:rsid w:val="00465DF6"/>
    <w:rsid w:val="00470065"/>
    <w:rsid w:val="004745D4"/>
    <w:rsid w:val="004749CA"/>
    <w:rsid w:val="00477518"/>
    <w:rsid w:val="00477F0F"/>
    <w:rsid w:val="00480CA6"/>
    <w:rsid w:val="004816F3"/>
    <w:rsid w:val="00483A49"/>
    <w:rsid w:val="00487734"/>
    <w:rsid w:val="004903BA"/>
    <w:rsid w:val="0049251F"/>
    <w:rsid w:val="00492BB7"/>
    <w:rsid w:val="004969EF"/>
    <w:rsid w:val="004A01BA"/>
    <w:rsid w:val="004A4BB7"/>
    <w:rsid w:val="004A5EC8"/>
    <w:rsid w:val="004A6A99"/>
    <w:rsid w:val="004A7F17"/>
    <w:rsid w:val="004A7FE3"/>
    <w:rsid w:val="004B031E"/>
    <w:rsid w:val="004B38EC"/>
    <w:rsid w:val="004B4128"/>
    <w:rsid w:val="004B4EC7"/>
    <w:rsid w:val="004B5C37"/>
    <w:rsid w:val="004C264A"/>
    <w:rsid w:val="004C40EC"/>
    <w:rsid w:val="004C58FF"/>
    <w:rsid w:val="004C6B98"/>
    <w:rsid w:val="004C6CAB"/>
    <w:rsid w:val="004D00C8"/>
    <w:rsid w:val="004D0FEA"/>
    <w:rsid w:val="004D6D10"/>
    <w:rsid w:val="004D788E"/>
    <w:rsid w:val="004E2318"/>
    <w:rsid w:val="004E405E"/>
    <w:rsid w:val="004E5824"/>
    <w:rsid w:val="004E5A53"/>
    <w:rsid w:val="004E5CB6"/>
    <w:rsid w:val="004F1538"/>
    <w:rsid w:val="004F773B"/>
    <w:rsid w:val="005001E6"/>
    <w:rsid w:val="00504ABD"/>
    <w:rsid w:val="00505139"/>
    <w:rsid w:val="00506310"/>
    <w:rsid w:val="00506F39"/>
    <w:rsid w:val="005117FF"/>
    <w:rsid w:val="0051299E"/>
    <w:rsid w:val="00517A93"/>
    <w:rsid w:val="00522BD2"/>
    <w:rsid w:val="00533E22"/>
    <w:rsid w:val="00535BBB"/>
    <w:rsid w:val="00536586"/>
    <w:rsid w:val="005379D3"/>
    <w:rsid w:val="0054082D"/>
    <w:rsid w:val="00540CCD"/>
    <w:rsid w:val="00546936"/>
    <w:rsid w:val="00547077"/>
    <w:rsid w:val="00551087"/>
    <w:rsid w:val="00554263"/>
    <w:rsid w:val="00555CDF"/>
    <w:rsid w:val="005560F3"/>
    <w:rsid w:val="00571778"/>
    <w:rsid w:val="00574D8D"/>
    <w:rsid w:val="00576239"/>
    <w:rsid w:val="005815A2"/>
    <w:rsid w:val="00584F64"/>
    <w:rsid w:val="00585A61"/>
    <w:rsid w:val="005860C3"/>
    <w:rsid w:val="00592856"/>
    <w:rsid w:val="00593DC8"/>
    <w:rsid w:val="005958F2"/>
    <w:rsid w:val="00595AB4"/>
    <w:rsid w:val="0059658A"/>
    <w:rsid w:val="005A2493"/>
    <w:rsid w:val="005A66A4"/>
    <w:rsid w:val="005A7C8A"/>
    <w:rsid w:val="005B0994"/>
    <w:rsid w:val="005B0A8F"/>
    <w:rsid w:val="005B225E"/>
    <w:rsid w:val="005B6EEA"/>
    <w:rsid w:val="005C1916"/>
    <w:rsid w:val="005C228F"/>
    <w:rsid w:val="005C5E22"/>
    <w:rsid w:val="005D00D1"/>
    <w:rsid w:val="005D2625"/>
    <w:rsid w:val="005D5A71"/>
    <w:rsid w:val="005E45FC"/>
    <w:rsid w:val="005E7E3B"/>
    <w:rsid w:val="005F5F22"/>
    <w:rsid w:val="00602485"/>
    <w:rsid w:val="006024E6"/>
    <w:rsid w:val="00602EE8"/>
    <w:rsid w:val="00606FF0"/>
    <w:rsid w:val="00611048"/>
    <w:rsid w:val="00616C62"/>
    <w:rsid w:val="00616D6C"/>
    <w:rsid w:val="00621B61"/>
    <w:rsid w:val="00622D4D"/>
    <w:rsid w:val="00625E23"/>
    <w:rsid w:val="00630AD4"/>
    <w:rsid w:val="006323B3"/>
    <w:rsid w:val="00632535"/>
    <w:rsid w:val="00633A3B"/>
    <w:rsid w:val="00637F51"/>
    <w:rsid w:val="006479BC"/>
    <w:rsid w:val="006479FB"/>
    <w:rsid w:val="00651006"/>
    <w:rsid w:val="00651B18"/>
    <w:rsid w:val="0066050C"/>
    <w:rsid w:val="00662E7E"/>
    <w:rsid w:val="00663B1A"/>
    <w:rsid w:val="00663E77"/>
    <w:rsid w:val="00670AC5"/>
    <w:rsid w:val="0067335C"/>
    <w:rsid w:val="00673413"/>
    <w:rsid w:val="00677287"/>
    <w:rsid w:val="0068099D"/>
    <w:rsid w:val="00680A05"/>
    <w:rsid w:val="006841CB"/>
    <w:rsid w:val="00686861"/>
    <w:rsid w:val="006A40D0"/>
    <w:rsid w:val="006A6A7A"/>
    <w:rsid w:val="006B1CDE"/>
    <w:rsid w:val="006B45F2"/>
    <w:rsid w:val="006B5A28"/>
    <w:rsid w:val="006C4D72"/>
    <w:rsid w:val="006C7FDE"/>
    <w:rsid w:val="006D1711"/>
    <w:rsid w:val="006D37DF"/>
    <w:rsid w:val="006D5A7D"/>
    <w:rsid w:val="006D74B8"/>
    <w:rsid w:val="006E285D"/>
    <w:rsid w:val="006E36AE"/>
    <w:rsid w:val="006E6629"/>
    <w:rsid w:val="006F0F2F"/>
    <w:rsid w:val="006F24B1"/>
    <w:rsid w:val="006F304B"/>
    <w:rsid w:val="006F4FD6"/>
    <w:rsid w:val="006F6388"/>
    <w:rsid w:val="006F76DB"/>
    <w:rsid w:val="0070474C"/>
    <w:rsid w:val="00705756"/>
    <w:rsid w:val="00714005"/>
    <w:rsid w:val="00714366"/>
    <w:rsid w:val="00715AED"/>
    <w:rsid w:val="00716CB5"/>
    <w:rsid w:val="007229D1"/>
    <w:rsid w:val="00731CA7"/>
    <w:rsid w:val="00733C3F"/>
    <w:rsid w:val="0073733F"/>
    <w:rsid w:val="00745B3A"/>
    <w:rsid w:val="00753822"/>
    <w:rsid w:val="00753F0E"/>
    <w:rsid w:val="00754F68"/>
    <w:rsid w:val="007557EA"/>
    <w:rsid w:val="0075733E"/>
    <w:rsid w:val="0076049F"/>
    <w:rsid w:val="00761E81"/>
    <w:rsid w:val="00763111"/>
    <w:rsid w:val="0076518F"/>
    <w:rsid w:val="007654EB"/>
    <w:rsid w:val="00765C7B"/>
    <w:rsid w:val="00766D28"/>
    <w:rsid w:val="007751F1"/>
    <w:rsid w:val="00776F82"/>
    <w:rsid w:val="00781E09"/>
    <w:rsid w:val="00783A63"/>
    <w:rsid w:val="00785308"/>
    <w:rsid w:val="00785DF0"/>
    <w:rsid w:val="00786C52"/>
    <w:rsid w:val="00787922"/>
    <w:rsid w:val="007879C8"/>
    <w:rsid w:val="00787A68"/>
    <w:rsid w:val="007A0207"/>
    <w:rsid w:val="007A114F"/>
    <w:rsid w:val="007A13CA"/>
    <w:rsid w:val="007A1DE0"/>
    <w:rsid w:val="007A4E18"/>
    <w:rsid w:val="007A4FFE"/>
    <w:rsid w:val="007A5685"/>
    <w:rsid w:val="007B3880"/>
    <w:rsid w:val="007B4AD0"/>
    <w:rsid w:val="007B5B88"/>
    <w:rsid w:val="007C265C"/>
    <w:rsid w:val="007C2BA4"/>
    <w:rsid w:val="007D183F"/>
    <w:rsid w:val="007D1C9F"/>
    <w:rsid w:val="007E2A2E"/>
    <w:rsid w:val="007E3225"/>
    <w:rsid w:val="007E651A"/>
    <w:rsid w:val="007E7F49"/>
    <w:rsid w:val="007F18FD"/>
    <w:rsid w:val="007F6997"/>
    <w:rsid w:val="007F72A2"/>
    <w:rsid w:val="00803551"/>
    <w:rsid w:val="008051BB"/>
    <w:rsid w:val="00806238"/>
    <w:rsid w:val="00811210"/>
    <w:rsid w:val="00811C0E"/>
    <w:rsid w:val="00813404"/>
    <w:rsid w:val="00813919"/>
    <w:rsid w:val="00813D7A"/>
    <w:rsid w:val="008161CC"/>
    <w:rsid w:val="00820875"/>
    <w:rsid w:val="00821AA5"/>
    <w:rsid w:val="00823034"/>
    <w:rsid w:val="00831036"/>
    <w:rsid w:val="00832DC4"/>
    <w:rsid w:val="008366E1"/>
    <w:rsid w:val="008371D1"/>
    <w:rsid w:val="0084571D"/>
    <w:rsid w:val="00846B02"/>
    <w:rsid w:val="00846FFF"/>
    <w:rsid w:val="00847B86"/>
    <w:rsid w:val="008518AB"/>
    <w:rsid w:val="00852EF9"/>
    <w:rsid w:val="00853396"/>
    <w:rsid w:val="00857749"/>
    <w:rsid w:val="00870EBC"/>
    <w:rsid w:val="00870F7F"/>
    <w:rsid w:val="00871719"/>
    <w:rsid w:val="00875EF7"/>
    <w:rsid w:val="0088556F"/>
    <w:rsid w:val="00887FE4"/>
    <w:rsid w:val="008918D2"/>
    <w:rsid w:val="00892C8A"/>
    <w:rsid w:val="00895E08"/>
    <w:rsid w:val="00896A82"/>
    <w:rsid w:val="008973A8"/>
    <w:rsid w:val="00897585"/>
    <w:rsid w:val="008A54AC"/>
    <w:rsid w:val="008A5E2A"/>
    <w:rsid w:val="008A7116"/>
    <w:rsid w:val="008B0795"/>
    <w:rsid w:val="008B0AA7"/>
    <w:rsid w:val="008B1034"/>
    <w:rsid w:val="008B6145"/>
    <w:rsid w:val="008B68CB"/>
    <w:rsid w:val="008B7583"/>
    <w:rsid w:val="008C3AEC"/>
    <w:rsid w:val="008C56EF"/>
    <w:rsid w:val="008C754C"/>
    <w:rsid w:val="008C7EE0"/>
    <w:rsid w:val="008D42DE"/>
    <w:rsid w:val="008D5F4F"/>
    <w:rsid w:val="008F063E"/>
    <w:rsid w:val="008F31FC"/>
    <w:rsid w:val="008F45F7"/>
    <w:rsid w:val="00904C3C"/>
    <w:rsid w:val="009101C6"/>
    <w:rsid w:val="00914775"/>
    <w:rsid w:val="00915F95"/>
    <w:rsid w:val="009225CF"/>
    <w:rsid w:val="00923DB9"/>
    <w:rsid w:val="00923F95"/>
    <w:rsid w:val="0092521F"/>
    <w:rsid w:val="009307A7"/>
    <w:rsid w:val="00931600"/>
    <w:rsid w:val="009320BB"/>
    <w:rsid w:val="00932675"/>
    <w:rsid w:val="00932FF9"/>
    <w:rsid w:val="009338E3"/>
    <w:rsid w:val="00936E4A"/>
    <w:rsid w:val="009417A2"/>
    <w:rsid w:val="00942925"/>
    <w:rsid w:val="009474F8"/>
    <w:rsid w:val="00950AA5"/>
    <w:rsid w:val="00951B4E"/>
    <w:rsid w:val="009532DD"/>
    <w:rsid w:val="00955D49"/>
    <w:rsid w:val="0095657C"/>
    <w:rsid w:val="00963500"/>
    <w:rsid w:val="009636E0"/>
    <w:rsid w:val="00963B5D"/>
    <w:rsid w:val="00975F66"/>
    <w:rsid w:val="0098159C"/>
    <w:rsid w:val="00983BF3"/>
    <w:rsid w:val="00985DA1"/>
    <w:rsid w:val="00985DEF"/>
    <w:rsid w:val="009861C8"/>
    <w:rsid w:val="009879BA"/>
    <w:rsid w:val="00987B60"/>
    <w:rsid w:val="009929FC"/>
    <w:rsid w:val="00994543"/>
    <w:rsid w:val="009961E7"/>
    <w:rsid w:val="009A1AD1"/>
    <w:rsid w:val="009A422F"/>
    <w:rsid w:val="009A4C23"/>
    <w:rsid w:val="009A7B33"/>
    <w:rsid w:val="009B0F0A"/>
    <w:rsid w:val="009B1487"/>
    <w:rsid w:val="009B27AC"/>
    <w:rsid w:val="009B32E8"/>
    <w:rsid w:val="009B360B"/>
    <w:rsid w:val="009B79A6"/>
    <w:rsid w:val="009C7F2F"/>
    <w:rsid w:val="009D04E3"/>
    <w:rsid w:val="009D1D91"/>
    <w:rsid w:val="009E01C1"/>
    <w:rsid w:val="009E0C94"/>
    <w:rsid w:val="009E103F"/>
    <w:rsid w:val="009E23FE"/>
    <w:rsid w:val="009E5AD1"/>
    <w:rsid w:val="009E5F18"/>
    <w:rsid w:val="009E6F8B"/>
    <w:rsid w:val="009E78CE"/>
    <w:rsid w:val="009F1015"/>
    <w:rsid w:val="009F1CE3"/>
    <w:rsid w:val="009F3609"/>
    <w:rsid w:val="009F43C4"/>
    <w:rsid w:val="009F478B"/>
    <w:rsid w:val="009F63FD"/>
    <w:rsid w:val="009F778A"/>
    <w:rsid w:val="00A02C42"/>
    <w:rsid w:val="00A02CD0"/>
    <w:rsid w:val="00A04073"/>
    <w:rsid w:val="00A0682A"/>
    <w:rsid w:val="00A10811"/>
    <w:rsid w:val="00A11F25"/>
    <w:rsid w:val="00A16F81"/>
    <w:rsid w:val="00A204B4"/>
    <w:rsid w:val="00A21E5B"/>
    <w:rsid w:val="00A26C30"/>
    <w:rsid w:val="00A30B16"/>
    <w:rsid w:val="00A32384"/>
    <w:rsid w:val="00A35864"/>
    <w:rsid w:val="00A366D1"/>
    <w:rsid w:val="00A40584"/>
    <w:rsid w:val="00A40B34"/>
    <w:rsid w:val="00A464D9"/>
    <w:rsid w:val="00A46811"/>
    <w:rsid w:val="00A507D1"/>
    <w:rsid w:val="00A56562"/>
    <w:rsid w:val="00A56C04"/>
    <w:rsid w:val="00A574CA"/>
    <w:rsid w:val="00A601CA"/>
    <w:rsid w:val="00A626E7"/>
    <w:rsid w:val="00A628B1"/>
    <w:rsid w:val="00A63202"/>
    <w:rsid w:val="00A65920"/>
    <w:rsid w:val="00A66930"/>
    <w:rsid w:val="00A73799"/>
    <w:rsid w:val="00A80969"/>
    <w:rsid w:val="00A80ADE"/>
    <w:rsid w:val="00A8478A"/>
    <w:rsid w:val="00A86680"/>
    <w:rsid w:val="00A874AD"/>
    <w:rsid w:val="00A90DCD"/>
    <w:rsid w:val="00A95493"/>
    <w:rsid w:val="00A9564F"/>
    <w:rsid w:val="00A95B5E"/>
    <w:rsid w:val="00AA0DC2"/>
    <w:rsid w:val="00AA6836"/>
    <w:rsid w:val="00AA70D5"/>
    <w:rsid w:val="00AB689F"/>
    <w:rsid w:val="00AC3E94"/>
    <w:rsid w:val="00AC50D9"/>
    <w:rsid w:val="00AC52DD"/>
    <w:rsid w:val="00AD3A9D"/>
    <w:rsid w:val="00AD4BA7"/>
    <w:rsid w:val="00AD5F9B"/>
    <w:rsid w:val="00AE0BF0"/>
    <w:rsid w:val="00AE6B86"/>
    <w:rsid w:val="00AF09B5"/>
    <w:rsid w:val="00AF7239"/>
    <w:rsid w:val="00B008A7"/>
    <w:rsid w:val="00B01975"/>
    <w:rsid w:val="00B0335A"/>
    <w:rsid w:val="00B04E25"/>
    <w:rsid w:val="00B04E96"/>
    <w:rsid w:val="00B056D6"/>
    <w:rsid w:val="00B104B0"/>
    <w:rsid w:val="00B1051D"/>
    <w:rsid w:val="00B10CDC"/>
    <w:rsid w:val="00B132F3"/>
    <w:rsid w:val="00B134E7"/>
    <w:rsid w:val="00B1556A"/>
    <w:rsid w:val="00B230BC"/>
    <w:rsid w:val="00B23FB9"/>
    <w:rsid w:val="00B25273"/>
    <w:rsid w:val="00B325C6"/>
    <w:rsid w:val="00B32932"/>
    <w:rsid w:val="00B350CF"/>
    <w:rsid w:val="00B351A0"/>
    <w:rsid w:val="00B37C82"/>
    <w:rsid w:val="00B4056A"/>
    <w:rsid w:val="00B4159E"/>
    <w:rsid w:val="00B443B9"/>
    <w:rsid w:val="00B45A70"/>
    <w:rsid w:val="00B46685"/>
    <w:rsid w:val="00B53924"/>
    <w:rsid w:val="00B56AAD"/>
    <w:rsid w:val="00B62C5C"/>
    <w:rsid w:val="00B64FA6"/>
    <w:rsid w:val="00B7714A"/>
    <w:rsid w:val="00B800F2"/>
    <w:rsid w:val="00B84F9C"/>
    <w:rsid w:val="00B86F0B"/>
    <w:rsid w:val="00B873DA"/>
    <w:rsid w:val="00B87F5E"/>
    <w:rsid w:val="00B90D7D"/>
    <w:rsid w:val="00B914B9"/>
    <w:rsid w:val="00B91906"/>
    <w:rsid w:val="00B91A47"/>
    <w:rsid w:val="00B924AD"/>
    <w:rsid w:val="00B93E76"/>
    <w:rsid w:val="00B95037"/>
    <w:rsid w:val="00B95FED"/>
    <w:rsid w:val="00B968A7"/>
    <w:rsid w:val="00B97BA8"/>
    <w:rsid w:val="00BA4147"/>
    <w:rsid w:val="00BA4F11"/>
    <w:rsid w:val="00BA5CD4"/>
    <w:rsid w:val="00BA5EC0"/>
    <w:rsid w:val="00BB1FD9"/>
    <w:rsid w:val="00BB3C2B"/>
    <w:rsid w:val="00BB498A"/>
    <w:rsid w:val="00BB6D5E"/>
    <w:rsid w:val="00BC23E0"/>
    <w:rsid w:val="00BC3F0D"/>
    <w:rsid w:val="00BC64BC"/>
    <w:rsid w:val="00BC7C6D"/>
    <w:rsid w:val="00BE02F8"/>
    <w:rsid w:val="00BE12C1"/>
    <w:rsid w:val="00BE319E"/>
    <w:rsid w:val="00BF4858"/>
    <w:rsid w:val="00BF7109"/>
    <w:rsid w:val="00BF7E08"/>
    <w:rsid w:val="00BF7F2F"/>
    <w:rsid w:val="00C02D03"/>
    <w:rsid w:val="00C04A32"/>
    <w:rsid w:val="00C14DEB"/>
    <w:rsid w:val="00C17595"/>
    <w:rsid w:val="00C22431"/>
    <w:rsid w:val="00C252B4"/>
    <w:rsid w:val="00C26720"/>
    <w:rsid w:val="00C27C4E"/>
    <w:rsid w:val="00C32A36"/>
    <w:rsid w:val="00C36922"/>
    <w:rsid w:val="00C36DE9"/>
    <w:rsid w:val="00C45526"/>
    <w:rsid w:val="00C50769"/>
    <w:rsid w:val="00C507D5"/>
    <w:rsid w:val="00C5455F"/>
    <w:rsid w:val="00C60561"/>
    <w:rsid w:val="00C609AF"/>
    <w:rsid w:val="00C61109"/>
    <w:rsid w:val="00C61CD8"/>
    <w:rsid w:val="00C638C3"/>
    <w:rsid w:val="00C664C4"/>
    <w:rsid w:val="00C702ED"/>
    <w:rsid w:val="00C77364"/>
    <w:rsid w:val="00C840FB"/>
    <w:rsid w:val="00C84500"/>
    <w:rsid w:val="00C84C54"/>
    <w:rsid w:val="00C908F2"/>
    <w:rsid w:val="00C90CE3"/>
    <w:rsid w:val="00C94A3B"/>
    <w:rsid w:val="00CA74E0"/>
    <w:rsid w:val="00CB136C"/>
    <w:rsid w:val="00CB3A7F"/>
    <w:rsid w:val="00CC572B"/>
    <w:rsid w:val="00CC5A46"/>
    <w:rsid w:val="00CC6E6C"/>
    <w:rsid w:val="00CD4266"/>
    <w:rsid w:val="00CE14A3"/>
    <w:rsid w:val="00CE1F97"/>
    <w:rsid w:val="00CE24FC"/>
    <w:rsid w:val="00CE30B6"/>
    <w:rsid w:val="00CE682C"/>
    <w:rsid w:val="00CF0B98"/>
    <w:rsid w:val="00CF10EF"/>
    <w:rsid w:val="00CF2BF8"/>
    <w:rsid w:val="00CF4728"/>
    <w:rsid w:val="00CF4D46"/>
    <w:rsid w:val="00D11681"/>
    <w:rsid w:val="00D12504"/>
    <w:rsid w:val="00D12B4E"/>
    <w:rsid w:val="00D131CD"/>
    <w:rsid w:val="00D1675B"/>
    <w:rsid w:val="00D21B89"/>
    <w:rsid w:val="00D25DB8"/>
    <w:rsid w:val="00D35C7B"/>
    <w:rsid w:val="00D4213E"/>
    <w:rsid w:val="00D439AF"/>
    <w:rsid w:val="00D465AA"/>
    <w:rsid w:val="00D473A2"/>
    <w:rsid w:val="00D47888"/>
    <w:rsid w:val="00D54187"/>
    <w:rsid w:val="00D5502F"/>
    <w:rsid w:val="00D6084F"/>
    <w:rsid w:val="00D60F78"/>
    <w:rsid w:val="00D659E8"/>
    <w:rsid w:val="00D65EAA"/>
    <w:rsid w:val="00D6676F"/>
    <w:rsid w:val="00D71F77"/>
    <w:rsid w:val="00D73581"/>
    <w:rsid w:val="00D7521D"/>
    <w:rsid w:val="00D75E16"/>
    <w:rsid w:val="00D764DE"/>
    <w:rsid w:val="00D84693"/>
    <w:rsid w:val="00D9232D"/>
    <w:rsid w:val="00D94D18"/>
    <w:rsid w:val="00DA12FD"/>
    <w:rsid w:val="00DB0065"/>
    <w:rsid w:val="00DB0389"/>
    <w:rsid w:val="00DB1472"/>
    <w:rsid w:val="00DC2737"/>
    <w:rsid w:val="00DC4DC6"/>
    <w:rsid w:val="00DC78DB"/>
    <w:rsid w:val="00DD0741"/>
    <w:rsid w:val="00DD7707"/>
    <w:rsid w:val="00DE32D6"/>
    <w:rsid w:val="00DE4745"/>
    <w:rsid w:val="00DE5A72"/>
    <w:rsid w:val="00DF0420"/>
    <w:rsid w:val="00DF0938"/>
    <w:rsid w:val="00DF1CF5"/>
    <w:rsid w:val="00E00011"/>
    <w:rsid w:val="00E04219"/>
    <w:rsid w:val="00E05C00"/>
    <w:rsid w:val="00E0719E"/>
    <w:rsid w:val="00E104EE"/>
    <w:rsid w:val="00E16CE6"/>
    <w:rsid w:val="00E1767A"/>
    <w:rsid w:val="00E2223F"/>
    <w:rsid w:val="00E24314"/>
    <w:rsid w:val="00E24E81"/>
    <w:rsid w:val="00E255E6"/>
    <w:rsid w:val="00E26C4A"/>
    <w:rsid w:val="00E31CFC"/>
    <w:rsid w:val="00E33450"/>
    <w:rsid w:val="00E37129"/>
    <w:rsid w:val="00E507D0"/>
    <w:rsid w:val="00E50F71"/>
    <w:rsid w:val="00E6096E"/>
    <w:rsid w:val="00E6119D"/>
    <w:rsid w:val="00E61386"/>
    <w:rsid w:val="00E61653"/>
    <w:rsid w:val="00E61FE5"/>
    <w:rsid w:val="00E64C04"/>
    <w:rsid w:val="00E659F9"/>
    <w:rsid w:val="00E66220"/>
    <w:rsid w:val="00E73C26"/>
    <w:rsid w:val="00E73C81"/>
    <w:rsid w:val="00E8502D"/>
    <w:rsid w:val="00E85103"/>
    <w:rsid w:val="00E8522A"/>
    <w:rsid w:val="00E90510"/>
    <w:rsid w:val="00E915AA"/>
    <w:rsid w:val="00E92C4E"/>
    <w:rsid w:val="00E93C5F"/>
    <w:rsid w:val="00E96469"/>
    <w:rsid w:val="00EA0F9F"/>
    <w:rsid w:val="00EA4CD0"/>
    <w:rsid w:val="00EA54E9"/>
    <w:rsid w:val="00EA6560"/>
    <w:rsid w:val="00EB2535"/>
    <w:rsid w:val="00EB28B7"/>
    <w:rsid w:val="00EB4F79"/>
    <w:rsid w:val="00EB6A21"/>
    <w:rsid w:val="00EC71C2"/>
    <w:rsid w:val="00EC7A41"/>
    <w:rsid w:val="00ED1A49"/>
    <w:rsid w:val="00ED5C58"/>
    <w:rsid w:val="00ED77FD"/>
    <w:rsid w:val="00EE0199"/>
    <w:rsid w:val="00EE0E2D"/>
    <w:rsid w:val="00EE4F03"/>
    <w:rsid w:val="00EF5FA5"/>
    <w:rsid w:val="00EF6460"/>
    <w:rsid w:val="00EF6DE4"/>
    <w:rsid w:val="00EF723C"/>
    <w:rsid w:val="00F019B9"/>
    <w:rsid w:val="00F02730"/>
    <w:rsid w:val="00F02DCA"/>
    <w:rsid w:val="00F07D9F"/>
    <w:rsid w:val="00F103B4"/>
    <w:rsid w:val="00F12A04"/>
    <w:rsid w:val="00F16F41"/>
    <w:rsid w:val="00F206BF"/>
    <w:rsid w:val="00F21C54"/>
    <w:rsid w:val="00F259AF"/>
    <w:rsid w:val="00F35D35"/>
    <w:rsid w:val="00F43579"/>
    <w:rsid w:val="00F464DA"/>
    <w:rsid w:val="00F46FF4"/>
    <w:rsid w:val="00F508B3"/>
    <w:rsid w:val="00F55E8F"/>
    <w:rsid w:val="00F5682A"/>
    <w:rsid w:val="00F57A60"/>
    <w:rsid w:val="00F618ED"/>
    <w:rsid w:val="00F65247"/>
    <w:rsid w:val="00F67FE1"/>
    <w:rsid w:val="00F72747"/>
    <w:rsid w:val="00F77D35"/>
    <w:rsid w:val="00F82321"/>
    <w:rsid w:val="00F83115"/>
    <w:rsid w:val="00F83379"/>
    <w:rsid w:val="00F86A9C"/>
    <w:rsid w:val="00F8704A"/>
    <w:rsid w:val="00F87402"/>
    <w:rsid w:val="00F90376"/>
    <w:rsid w:val="00F90950"/>
    <w:rsid w:val="00F90D99"/>
    <w:rsid w:val="00F92300"/>
    <w:rsid w:val="00FA0B4C"/>
    <w:rsid w:val="00FA1F85"/>
    <w:rsid w:val="00FA3AC5"/>
    <w:rsid w:val="00FA3C9A"/>
    <w:rsid w:val="00FA4B96"/>
    <w:rsid w:val="00FA741C"/>
    <w:rsid w:val="00FB1C7B"/>
    <w:rsid w:val="00FB275E"/>
    <w:rsid w:val="00FB7F9F"/>
    <w:rsid w:val="00FC0A39"/>
    <w:rsid w:val="00FD2D65"/>
    <w:rsid w:val="00FD4FF8"/>
    <w:rsid w:val="00FE0481"/>
    <w:rsid w:val="00FE7532"/>
    <w:rsid w:val="00FF3A49"/>
    <w:rsid w:val="00FF5A0A"/>
    <w:rsid w:val="00FF6A3E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C7568A"/>
  <w14:defaultImageDpi w14:val="300"/>
  <w15:docId w15:val="{3A2C811D-B68D-4FFA-9057-C14E92C6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C23E0"/>
    <w:pPr>
      <w:keepNext/>
      <w:numPr>
        <w:numId w:val="1"/>
      </w:numPr>
      <w:suppressAutoHyphens/>
      <w:spacing w:before="240" w:after="60"/>
      <w:outlineLvl w:val="0"/>
    </w:pPr>
    <w:rPr>
      <w:rFonts w:ascii="Arial" w:eastAsia="Times New Roman" w:hAnsi="Arial" w:cs="Arial"/>
      <w:b/>
      <w:kern w:val="1"/>
      <w:sz w:val="28"/>
      <w:szCs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BC23E0"/>
    <w:pPr>
      <w:keepNext/>
      <w:numPr>
        <w:ilvl w:val="1"/>
        <w:numId w:val="1"/>
      </w:numPr>
      <w:suppressAutoHyphens/>
      <w:jc w:val="center"/>
      <w:outlineLvl w:val="1"/>
    </w:pPr>
    <w:rPr>
      <w:rFonts w:ascii="Arial" w:eastAsia="Times New Roman" w:hAnsi="Arial" w:cs="Arial"/>
      <w:b/>
      <w:bCs/>
      <w:lang w:val="es-ES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35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C6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BC23E0"/>
    <w:pPr>
      <w:keepNext/>
      <w:numPr>
        <w:ilvl w:val="4"/>
        <w:numId w:val="1"/>
      </w:numPr>
      <w:suppressAutoHyphens/>
      <w:jc w:val="center"/>
      <w:outlineLvl w:val="4"/>
    </w:pPr>
    <w:rPr>
      <w:rFonts w:ascii="AvantGarde Bk BT" w:eastAsia="Times New Roman" w:hAnsi="AvantGarde Bk BT" w:cs="AvantGarde Bk BT"/>
      <w:szCs w:val="20"/>
      <w:lang w:val="es-MX" w:eastAsia="zh-CN"/>
    </w:rPr>
  </w:style>
  <w:style w:type="paragraph" w:styleId="Ttulo6">
    <w:name w:val="heading 6"/>
    <w:basedOn w:val="Normal"/>
    <w:next w:val="Normal"/>
    <w:link w:val="Ttulo6Car"/>
    <w:qFormat/>
    <w:rsid w:val="00BC23E0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35D3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35D3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9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49CA"/>
  </w:style>
  <w:style w:type="paragraph" w:styleId="Piedepgina">
    <w:name w:val="footer"/>
    <w:basedOn w:val="Normal"/>
    <w:link w:val="PiedepginaCar"/>
    <w:uiPriority w:val="99"/>
    <w:unhideWhenUsed/>
    <w:rsid w:val="004749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9CA"/>
  </w:style>
  <w:style w:type="paragraph" w:styleId="Textodeglobo">
    <w:name w:val="Balloon Text"/>
    <w:basedOn w:val="Normal"/>
    <w:link w:val="TextodegloboCar"/>
    <w:uiPriority w:val="99"/>
    <w:semiHidden/>
    <w:unhideWhenUsed/>
    <w:rsid w:val="004749C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9CA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F86A9C"/>
    <w:rPr>
      <w:rFonts w:eastAsiaTheme="minorHAnsi"/>
      <w:sz w:val="22"/>
      <w:szCs w:val="22"/>
      <w:lang w:val="es-MX" w:eastAsia="en-US"/>
    </w:rPr>
  </w:style>
  <w:style w:type="paragraph" w:customStyle="1" w:styleId="Predeterminado">
    <w:name w:val="Predeterminado"/>
    <w:rsid w:val="005A2493"/>
    <w:pPr>
      <w:suppressAutoHyphens/>
      <w:spacing w:line="100" w:lineRule="atLeast"/>
    </w:pPr>
    <w:rPr>
      <w:rFonts w:ascii="Times New Roman" w:eastAsia="Times New Roman" w:hAnsi="Times New Roman" w:cs="Times New Roman"/>
      <w:lang w:val="es-ES"/>
    </w:rPr>
  </w:style>
  <w:style w:type="paragraph" w:customStyle="1" w:styleId="Encabezado1">
    <w:name w:val="Encabezado 1"/>
    <w:basedOn w:val="Predeterminado"/>
    <w:next w:val="Normal"/>
    <w:rsid w:val="005A2493"/>
    <w:pPr>
      <w:keepNext/>
      <w:keepLines/>
      <w:spacing w:before="48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Encabezado3">
    <w:name w:val="Encabezado 3"/>
    <w:basedOn w:val="Predeterminado"/>
    <w:next w:val="Normal"/>
    <w:rsid w:val="005A2493"/>
    <w:pPr>
      <w:keepNext/>
      <w:numPr>
        <w:ilvl w:val="2"/>
        <w:numId w:val="1"/>
      </w:numPr>
      <w:jc w:val="both"/>
      <w:outlineLvl w:val="2"/>
    </w:pPr>
    <w:rPr>
      <w:rFonts w:ascii="Ottawa" w:hAnsi="Ottawa"/>
      <w:b/>
      <w:bCs/>
      <w:sz w:val="20"/>
      <w:szCs w:val="20"/>
      <w:lang w:val="es-MX"/>
    </w:rPr>
  </w:style>
  <w:style w:type="paragraph" w:customStyle="1" w:styleId="Encabezado6">
    <w:name w:val="Encabezado 6"/>
    <w:basedOn w:val="Predeterminado"/>
    <w:next w:val="Normal"/>
    <w:rsid w:val="005A2493"/>
    <w:pPr>
      <w:keepNext/>
      <w:numPr>
        <w:ilvl w:val="5"/>
        <w:numId w:val="1"/>
      </w:numPr>
      <w:outlineLvl w:val="5"/>
    </w:pPr>
    <w:rPr>
      <w:rFonts w:ascii="Ottawa" w:hAnsi="Ottawa"/>
      <w:i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BC23E0"/>
    <w:rPr>
      <w:rFonts w:ascii="Arial" w:eastAsia="Times New Roman" w:hAnsi="Arial" w:cs="Arial"/>
      <w:b/>
      <w:kern w:val="1"/>
      <w:sz w:val="28"/>
      <w:szCs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BC23E0"/>
    <w:rPr>
      <w:rFonts w:ascii="Arial" w:eastAsia="Times New Roman" w:hAnsi="Arial" w:cs="Arial"/>
      <w:b/>
      <w:bCs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BC23E0"/>
    <w:rPr>
      <w:rFonts w:ascii="AvantGarde Bk BT" w:eastAsia="Times New Roman" w:hAnsi="AvantGarde Bk BT" w:cs="AvantGarde Bk BT"/>
      <w:szCs w:val="20"/>
      <w:lang w:val="es-MX" w:eastAsia="zh-CN"/>
    </w:rPr>
  </w:style>
  <w:style w:type="character" w:customStyle="1" w:styleId="Ttulo6Car">
    <w:name w:val="Título 6 Car"/>
    <w:basedOn w:val="Fuentedeprrafopredeter"/>
    <w:link w:val="Ttulo6"/>
    <w:rsid w:val="00BC23E0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  <w:style w:type="paragraph" w:styleId="Textoindependiente">
    <w:name w:val="Body Text"/>
    <w:basedOn w:val="Normal"/>
    <w:link w:val="TextoindependienteCar"/>
    <w:rsid w:val="00BC23E0"/>
    <w:pPr>
      <w:suppressAutoHyphens/>
    </w:pPr>
    <w:rPr>
      <w:rFonts w:ascii="AvantGarde Bk BT" w:eastAsia="Times New Roman" w:hAnsi="AvantGarde Bk BT" w:cs="AvantGarde Bk BT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BC23E0"/>
    <w:rPr>
      <w:rFonts w:ascii="AvantGarde Bk BT" w:eastAsia="Times New Roman" w:hAnsi="AvantGarde Bk BT" w:cs="AvantGarde Bk BT"/>
      <w:szCs w:val="20"/>
      <w:lang w:val="es-MX" w:eastAsia="zh-CN"/>
    </w:rPr>
  </w:style>
  <w:style w:type="paragraph" w:customStyle="1" w:styleId="Textoindependiente21">
    <w:name w:val="Texto independiente 21"/>
    <w:basedOn w:val="Normal"/>
    <w:rsid w:val="00BC23E0"/>
    <w:pPr>
      <w:suppressAutoHyphens/>
      <w:jc w:val="both"/>
    </w:pPr>
    <w:rPr>
      <w:rFonts w:ascii="Times New Roman" w:eastAsia="Times New Roman" w:hAnsi="Times New Roman" w:cs="Times New Roman"/>
      <w:sz w:val="26"/>
      <w:lang w:val="es-ES" w:eastAsia="zh-CN"/>
    </w:rPr>
  </w:style>
  <w:style w:type="character" w:customStyle="1" w:styleId="field-content">
    <w:name w:val="field-content"/>
    <w:basedOn w:val="Fuentedeprrafopredeter"/>
    <w:rsid w:val="00E61653"/>
  </w:style>
  <w:style w:type="character" w:styleId="Hipervnculo">
    <w:name w:val="Hyperlink"/>
    <w:basedOn w:val="Fuentedeprrafopredeter"/>
    <w:uiPriority w:val="99"/>
    <w:unhideWhenUsed/>
    <w:rsid w:val="00E6165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F3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35D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F35D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35D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">
    <w:name w:val="List"/>
    <w:basedOn w:val="Normal"/>
    <w:uiPriority w:val="99"/>
    <w:unhideWhenUsed/>
    <w:rsid w:val="00F35D35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F35D35"/>
    <w:pPr>
      <w:ind w:left="566" w:hanging="283"/>
      <w:contextualSpacing/>
    </w:pPr>
  </w:style>
  <w:style w:type="paragraph" w:customStyle="1" w:styleId="ListaCC">
    <w:name w:val="Lista CC."/>
    <w:basedOn w:val="Normal"/>
    <w:rsid w:val="00F35D35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F35D35"/>
    <w:pPr>
      <w:suppressAutoHyphens w:val="0"/>
      <w:ind w:firstLine="360"/>
    </w:pPr>
    <w:rPr>
      <w:rFonts w:asciiTheme="minorHAnsi" w:eastAsiaTheme="minorEastAsia" w:hAnsiTheme="minorHAnsi" w:cstheme="minorBidi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F35D35"/>
    <w:rPr>
      <w:rFonts w:ascii="AvantGarde Bk BT" w:eastAsia="Times New Roman" w:hAnsi="AvantGarde Bk BT" w:cs="AvantGarde Bk BT"/>
      <w:szCs w:val="20"/>
      <w:lang w:val="es-MX" w:eastAsia="zh-CN"/>
    </w:rPr>
  </w:style>
  <w:style w:type="paragraph" w:customStyle="1" w:styleId="Standard">
    <w:name w:val="Standard"/>
    <w:rsid w:val="00343C14"/>
    <w:pPr>
      <w:widowControl w:val="0"/>
      <w:suppressAutoHyphens/>
      <w:autoSpaceDN w:val="0"/>
      <w:textAlignment w:val="baseline"/>
    </w:pPr>
    <w:rPr>
      <w:rFonts w:ascii="Liberation Serif" w:eastAsia="WenQuanYi Micro Hei" w:hAnsi="Liberation Serif" w:cs="Lohit Hindi"/>
      <w:kern w:val="3"/>
      <w:lang w:val="es-ES" w:eastAsia="zh-CN" w:bidi="hi-IN"/>
    </w:rPr>
  </w:style>
  <w:style w:type="paragraph" w:customStyle="1" w:styleId="TableContents">
    <w:name w:val="Table Contents"/>
    <w:basedOn w:val="Standard"/>
    <w:rsid w:val="00343C14"/>
    <w:pPr>
      <w:suppressLineNumbers/>
    </w:pPr>
  </w:style>
  <w:style w:type="paragraph" w:styleId="Prrafodelista">
    <w:name w:val="List Paragraph"/>
    <w:basedOn w:val="Normal"/>
    <w:uiPriority w:val="34"/>
    <w:qFormat/>
    <w:rsid w:val="009A7B3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0C675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0C67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0C675F"/>
    <w:rPr>
      <w:rFonts w:asciiTheme="majorHAnsi" w:eastAsiaTheme="majorEastAsia" w:hAnsiTheme="majorHAnsi" w:cstheme="majorBidi"/>
      <w:shd w:val="pct20" w:color="auto" w:fill="auto"/>
    </w:rPr>
  </w:style>
  <w:style w:type="table" w:customStyle="1" w:styleId="TableGrid">
    <w:name w:val="TableGrid"/>
    <w:rsid w:val="00B01975"/>
    <w:rPr>
      <w:sz w:val="22"/>
      <w:szCs w:val="22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02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4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5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66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3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17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63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3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4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5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9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11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3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8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7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43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8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32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44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97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8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07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83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1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7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cunorte.udg.mx/sites/default/files/adjuntos/guia_para_el_alumn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cunorte.udg.mx/sites/default/files/adjuntos/manualmoduloserviciosoci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DDA677-2CD6-48B3-99CB-E348F9D339C6}" type="doc">
      <dgm:prSet loTypeId="urn:microsoft.com/office/officeart/2005/8/layout/lProcess1" loCatId="process" qsTypeId="urn:microsoft.com/office/officeart/2005/8/quickstyle/simple2" qsCatId="simple" csTypeId="urn:microsoft.com/office/officeart/2005/8/colors/accent5_2" csCatId="accent5" phldr="1"/>
      <dgm:spPr/>
      <dgm:t>
        <a:bodyPr/>
        <a:lstStyle/>
        <a:p>
          <a:endParaRPr lang="es-MX"/>
        </a:p>
      </dgm:t>
    </dgm:pt>
    <dgm:pt modelId="{90000FA5-8C98-4654-9814-28BC6CF72E11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es-MX" sz="1400" b="1">
              <a:latin typeface="+mj-lt"/>
            </a:rPr>
            <a:t>Procedimiento</a:t>
          </a:r>
        </a:p>
      </dgm:t>
    </dgm:pt>
    <dgm:pt modelId="{FB1B4773-CFD3-4752-84B2-EBAD2641D54A}" type="parTrans" cxnId="{1BA56E38-37D0-4A3A-9430-C3F59B8A4A37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B77E9C3D-1FA7-4144-B2E5-67F278BDADF2}" type="sibTrans" cxnId="{1BA56E38-37D0-4A3A-9430-C3F59B8A4A37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753521B7-BF4B-40DD-B199-40E8ADA04FD1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pPr algn="ctr"/>
          <a:r>
            <a:rPr lang="es-ES_tradnl" sz="1050" b="1">
              <a:latin typeface="+mj-lt"/>
            </a:rPr>
            <a:t>1. Registro en el Sistema de Administración de Servicio Social (SASS) en SIIAU</a:t>
          </a:r>
          <a:endParaRPr lang="es-MX" sz="1050" b="1">
            <a:latin typeface="+mj-lt"/>
          </a:endParaRPr>
        </a:p>
      </dgm:t>
    </dgm:pt>
    <dgm:pt modelId="{DEA525CF-219A-4155-AA46-B66E8F8C75C4}" type="parTrans" cxnId="{D8C1E63F-D1E7-43A3-BBE8-07B4142F5AD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6748F632-1B9D-4680-BFA8-42AC9C2A105D}" type="sibTrans" cxnId="{D8C1E63F-D1E7-43A3-BBE8-07B4142F5AD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98F511F7-2992-493E-A079-799784CACA3D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2. Pagar y presentar la orden de pago en la Unidad de Servicio Social</a:t>
          </a:r>
        </a:p>
      </dgm:t>
    </dgm:pt>
    <dgm:pt modelId="{3B95EC04-EFF3-4904-94FE-214EEA915ECD}" type="parTrans" cxnId="{E9F58EE1-F4A9-49A0-A08D-5CFFC9050DA3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65F2E424-06D4-4F1F-BCC6-6B7D204881CA}" type="sibTrans" cxnId="{E9F58EE1-F4A9-49A0-A08D-5CFFC9050DA3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EDD44563-419F-4CEC-AB83-22D950C9D04E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es-MX" sz="1400" b="1">
              <a:latin typeface="+mj-lt"/>
            </a:rPr>
            <a:t>Fechas</a:t>
          </a:r>
        </a:p>
      </dgm:t>
    </dgm:pt>
    <dgm:pt modelId="{BDDA8339-5FD4-4CDD-9AFF-D46B2EBF92C3}" type="parTrans" cxnId="{35BB3F6A-F229-46BE-9FAD-B6780D042174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B867FC12-1A6D-418F-8615-9D71E8CE4826}" type="sibTrans" cxnId="{35BB3F6A-F229-46BE-9FAD-B6780D042174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FF9BF77F-5020-40C4-BC61-BD686E4874F0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Abril 25 al 17 de agosto de 2018</a:t>
          </a:r>
        </a:p>
      </dgm:t>
    </dgm:pt>
    <dgm:pt modelId="{BE475EA7-A095-44C8-90EA-C78600A9CB09}" type="parTrans" cxnId="{6B0E8F47-222D-4D66-8EDC-42B747B28D7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803D97B7-ABC1-4BD7-B789-C097B8B2950E}" type="sibTrans" cxnId="{6B0E8F47-222D-4D66-8EDC-42B747B28D7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E3BED5DC-D639-43E7-B528-483B7A59EA05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Abril 25 al 17 de agosto de 2018</a:t>
          </a:r>
        </a:p>
      </dgm:t>
    </dgm:pt>
    <dgm:pt modelId="{8C387FBE-06EA-46D8-A6EE-D6BDCE627784}" type="parTrans" cxnId="{A38C4B35-C358-469E-95C3-B4A24C0FA07C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6A15C937-8F39-4D13-853E-2122C2FD980D}" type="sibTrans" cxnId="{A38C4B35-C358-469E-95C3-B4A24C0FA07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E69A1A46-662E-449D-921F-350854B21433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3. Consultar la oferta de plazas y agenda para registro</a:t>
          </a:r>
        </a:p>
      </dgm:t>
    </dgm:pt>
    <dgm:pt modelId="{7E786C88-07B6-4EEE-A66B-5DA3DA32263C}" type="parTrans" cxnId="{954040B2-9931-4EF2-A8E3-1FDC2A1361A1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A4D07EBE-3231-4CAD-BB9B-B7740487946D}" type="sibTrans" cxnId="{954040B2-9931-4EF2-A8E3-1FDC2A1361A1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918F7EC5-943B-4D1C-B109-E8F9A5B10BD9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4. Registrar la plaza de servicio social</a:t>
          </a:r>
        </a:p>
      </dgm:t>
    </dgm:pt>
    <dgm:pt modelId="{890226D8-AAA8-41FF-906F-E38EC8037CA6}" type="parTrans" cxnId="{8C761439-0057-4EB7-BA28-6947C54D0C91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94B29E33-35E1-4128-B3D3-060CAAD949AD}" type="sibTrans" cxnId="{8C761439-0057-4EB7-BA28-6947C54D0C91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968BBFB7-C654-4305-907E-51A71CECD7D1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5. Acudir a la Unidad de Servicio Social por el oficio de comisión </a:t>
          </a:r>
        </a:p>
      </dgm:t>
    </dgm:pt>
    <dgm:pt modelId="{B0690DF8-48AC-45C0-B246-9225853E85A5}" type="parTrans" cxnId="{8353929A-2569-4C93-8323-34012640F2A2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8A84C3B6-5D28-4B66-B4CC-779FE4C30FF5}" type="sibTrans" cxnId="{8353929A-2569-4C93-8323-34012640F2A2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009C3813-B7C4-4D0E-A1BF-7D8C6401C1AF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Agosto 20 al 7 de septiembre de 2018 </a:t>
          </a:r>
        </a:p>
      </dgm:t>
    </dgm:pt>
    <dgm:pt modelId="{A0799FC2-EE37-43B7-B127-18BD775022AA}" type="parTrans" cxnId="{EC8B4AAB-CD17-4CF8-864C-4EC904A04061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DCCBB49A-564D-434A-9081-F1F8E1AA0700}" type="sibTrans" cxnId="{EC8B4AAB-CD17-4CF8-864C-4EC904A04061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89FAC3D0-5754-4A76-9AEC-247A1B63CDEE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Septiembre 10 al 14 de 2018</a:t>
          </a:r>
        </a:p>
      </dgm:t>
    </dgm:pt>
    <dgm:pt modelId="{4C4BA143-8366-4DD6-A281-176EB51B7D98}" type="parTrans" cxnId="{9A6E8536-7923-4FA5-BF38-06AC22D37F93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699E4CF0-1B7B-40C7-876B-EFC8601D3F62}" type="sibTrans" cxnId="{9A6E8536-7923-4FA5-BF38-06AC22D37F93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F4715507-9CD7-4946-A2A1-D01BDDD26B71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6. Inicio del servicio social</a:t>
          </a:r>
        </a:p>
      </dgm:t>
    </dgm:pt>
    <dgm:pt modelId="{E1C07837-6330-4E7B-BB25-9D11A3FC3BA3}" type="parTrans" cxnId="{41696C3C-3642-4E27-98A2-D4E088862C2C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39178F96-1C54-4BC7-8EB0-16236B10D42F}" type="sibTrans" cxnId="{41696C3C-3642-4E27-98A2-D4E088862C2C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A468469F-CC86-43CB-9F82-F72E7CC7ECA4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Septiembre 17 al 21 de 2018</a:t>
          </a:r>
        </a:p>
      </dgm:t>
    </dgm:pt>
    <dgm:pt modelId="{B98D26EE-5E59-43D8-BAB1-0AAB132EBA78}" type="parTrans" cxnId="{D62AA042-C6F5-42A5-A03B-7B358FC1B255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DF012057-EE06-445E-BCCE-029D505B9863}" type="sibTrans" cxnId="{D62AA042-C6F5-42A5-A03B-7B358FC1B25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es-MX" sz="1050" b="1">
            <a:latin typeface="+mj-lt"/>
          </a:endParaRPr>
        </a:p>
      </dgm:t>
    </dgm:pt>
    <dgm:pt modelId="{4DEC03C1-7CA9-434C-8BD0-07AA83CA85C2}">
      <dgm:prSet phldrT="[Texto]" custT="1"/>
      <dgm:spPr>
        <a:solidFill>
          <a:schemeClr val="bg1">
            <a:lumMod val="85000"/>
          </a:schemeClr>
        </a:solidFill>
        <a:ln>
          <a:noFill/>
        </a:ln>
      </dgm:spPr>
      <dgm:t>
        <a:bodyPr/>
        <a:lstStyle/>
        <a:p>
          <a:r>
            <a:rPr lang="es-MX" sz="1050" b="1">
              <a:latin typeface="+mj-lt"/>
            </a:rPr>
            <a:t>Septiembre 17 de 2018</a:t>
          </a:r>
        </a:p>
      </dgm:t>
    </dgm:pt>
    <dgm:pt modelId="{EA335E41-30C0-42CE-8463-79FE6CB0141D}" type="parTrans" cxnId="{605B4A14-AFF8-4BBA-861C-20EE18EC021C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22D3D344-0B26-41E3-A17D-CC9A30D44A13}" type="sibTrans" cxnId="{605B4A14-AFF8-4BBA-861C-20EE18EC021C}">
      <dgm:prSet/>
      <dgm:spPr/>
      <dgm:t>
        <a:bodyPr/>
        <a:lstStyle/>
        <a:p>
          <a:endParaRPr lang="es-MX" sz="1050" b="1">
            <a:latin typeface="+mj-lt"/>
          </a:endParaRPr>
        </a:p>
      </dgm:t>
    </dgm:pt>
    <dgm:pt modelId="{03F8B8EE-9A89-4A0C-B981-5EF47445337C}" type="pres">
      <dgm:prSet presAssocID="{85DDA677-2CD6-48B3-99CB-E348F9D339C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7A9BAFC-9173-4A5C-8752-BDD7169760CA}" type="pres">
      <dgm:prSet presAssocID="{90000FA5-8C98-4654-9814-28BC6CF72E11}" presName="vertFlow" presStyleCnt="0"/>
      <dgm:spPr/>
    </dgm:pt>
    <dgm:pt modelId="{0DE6CF04-455A-48D3-9079-55B29BFF0CD7}" type="pres">
      <dgm:prSet presAssocID="{90000FA5-8C98-4654-9814-28BC6CF72E11}" presName="header" presStyleLbl="node1" presStyleIdx="0" presStyleCnt="2"/>
      <dgm:spPr/>
      <dgm:t>
        <a:bodyPr/>
        <a:lstStyle/>
        <a:p>
          <a:endParaRPr lang="es-MX"/>
        </a:p>
      </dgm:t>
    </dgm:pt>
    <dgm:pt modelId="{9257D0BC-B091-4800-A14C-DC83429EE0AF}" type="pres">
      <dgm:prSet presAssocID="{DEA525CF-219A-4155-AA46-B66E8F8C75C4}" presName="parTrans" presStyleLbl="sibTrans2D1" presStyleIdx="0" presStyleCnt="12"/>
      <dgm:spPr/>
      <dgm:t>
        <a:bodyPr/>
        <a:lstStyle/>
        <a:p>
          <a:endParaRPr lang="es-MX"/>
        </a:p>
      </dgm:t>
    </dgm:pt>
    <dgm:pt modelId="{DABC52D6-AEE6-4C4D-995D-288DA114B655}" type="pres">
      <dgm:prSet presAssocID="{753521B7-BF4B-40DD-B199-40E8ADA04FD1}" presName="child" presStyleLbl="alignAccFollowNode1" presStyleIdx="0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AFE9F5E-7250-4FCA-9A18-5FE75F9A9A9C}" type="pres">
      <dgm:prSet presAssocID="{6748F632-1B9D-4680-BFA8-42AC9C2A105D}" presName="sibTrans" presStyleLbl="sibTrans2D1" presStyleIdx="1" presStyleCnt="12"/>
      <dgm:spPr/>
      <dgm:t>
        <a:bodyPr/>
        <a:lstStyle/>
        <a:p>
          <a:endParaRPr lang="es-MX"/>
        </a:p>
      </dgm:t>
    </dgm:pt>
    <dgm:pt modelId="{44D91380-A860-4FB2-BDD5-12ED342906B3}" type="pres">
      <dgm:prSet presAssocID="{98F511F7-2992-493E-A079-799784CACA3D}" presName="child" presStyleLbl="alignAccFollowNode1" presStyleIdx="1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3D4D425-4B30-43C5-9158-9FE265F785BB}" type="pres">
      <dgm:prSet presAssocID="{65F2E424-06D4-4F1F-BCC6-6B7D204881CA}" presName="sibTrans" presStyleLbl="sibTrans2D1" presStyleIdx="2" presStyleCnt="12"/>
      <dgm:spPr/>
      <dgm:t>
        <a:bodyPr/>
        <a:lstStyle/>
        <a:p>
          <a:endParaRPr lang="es-MX"/>
        </a:p>
      </dgm:t>
    </dgm:pt>
    <dgm:pt modelId="{4B45EDAC-17D3-4232-A441-EF4709692715}" type="pres">
      <dgm:prSet presAssocID="{E69A1A46-662E-449D-921F-350854B21433}" presName="child" presStyleLbl="alignAccFollowNode1" presStyleIdx="2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F027481-EE9E-4DC2-B057-806EE623E1E5}" type="pres">
      <dgm:prSet presAssocID="{A4D07EBE-3231-4CAD-BB9B-B7740487946D}" presName="sibTrans" presStyleLbl="sibTrans2D1" presStyleIdx="3" presStyleCnt="12"/>
      <dgm:spPr/>
      <dgm:t>
        <a:bodyPr/>
        <a:lstStyle/>
        <a:p>
          <a:endParaRPr lang="es-MX"/>
        </a:p>
      </dgm:t>
    </dgm:pt>
    <dgm:pt modelId="{910D5CC8-AC3B-4D08-8D71-150A080C4221}" type="pres">
      <dgm:prSet presAssocID="{918F7EC5-943B-4D1C-B109-E8F9A5B10BD9}" presName="child" presStyleLbl="alignAccFollowNode1" presStyleIdx="3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2E7CE45-09A1-48E2-9FD5-4AB94F256C10}" type="pres">
      <dgm:prSet presAssocID="{94B29E33-35E1-4128-B3D3-060CAAD949AD}" presName="sibTrans" presStyleLbl="sibTrans2D1" presStyleIdx="4" presStyleCnt="12"/>
      <dgm:spPr/>
      <dgm:t>
        <a:bodyPr/>
        <a:lstStyle/>
        <a:p>
          <a:endParaRPr lang="es-MX"/>
        </a:p>
      </dgm:t>
    </dgm:pt>
    <dgm:pt modelId="{935B2B68-977C-472F-BDA8-8F3C7134C895}" type="pres">
      <dgm:prSet presAssocID="{968BBFB7-C654-4305-907E-51A71CECD7D1}" presName="child" presStyleLbl="alignAccFollowNode1" presStyleIdx="4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6BF7A5C-A0CA-445D-80C8-8B4963FAEA9B}" type="pres">
      <dgm:prSet presAssocID="{8A84C3B6-5D28-4B66-B4CC-779FE4C30FF5}" presName="sibTrans" presStyleLbl="sibTrans2D1" presStyleIdx="5" presStyleCnt="12"/>
      <dgm:spPr/>
      <dgm:t>
        <a:bodyPr/>
        <a:lstStyle/>
        <a:p>
          <a:endParaRPr lang="es-MX"/>
        </a:p>
      </dgm:t>
    </dgm:pt>
    <dgm:pt modelId="{39F10F6F-E7A7-47EA-B258-5D5A53144E43}" type="pres">
      <dgm:prSet presAssocID="{F4715507-9CD7-4946-A2A1-D01BDDD26B71}" presName="child" presStyleLbl="alignAccFollowNode1" presStyleIdx="5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2E66D5B-F9E4-4508-9525-1106B6A1FD01}" type="pres">
      <dgm:prSet presAssocID="{90000FA5-8C98-4654-9814-28BC6CF72E11}" presName="hSp" presStyleCnt="0"/>
      <dgm:spPr/>
    </dgm:pt>
    <dgm:pt modelId="{DF44C657-3D25-42FE-8244-CA98087410CF}" type="pres">
      <dgm:prSet presAssocID="{EDD44563-419F-4CEC-AB83-22D950C9D04E}" presName="vertFlow" presStyleCnt="0"/>
      <dgm:spPr/>
    </dgm:pt>
    <dgm:pt modelId="{38100FD6-EBD4-460A-8B31-71C540E30DD0}" type="pres">
      <dgm:prSet presAssocID="{EDD44563-419F-4CEC-AB83-22D950C9D04E}" presName="header" presStyleLbl="node1" presStyleIdx="1" presStyleCnt="2"/>
      <dgm:spPr/>
      <dgm:t>
        <a:bodyPr/>
        <a:lstStyle/>
        <a:p>
          <a:endParaRPr lang="es-MX"/>
        </a:p>
      </dgm:t>
    </dgm:pt>
    <dgm:pt modelId="{AF1FC75A-18A6-4482-BA17-23DB4DE0439A}" type="pres">
      <dgm:prSet presAssocID="{BE475EA7-A095-44C8-90EA-C78600A9CB09}" presName="parTrans" presStyleLbl="sibTrans2D1" presStyleIdx="6" presStyleCnt="12"/>
      <dgm:spPr/>
      <dgm:t>
        <a:bodyPr/>
        <a:lstStyle/>
        <a:p>
          <a:endParaRPr lang="es-MX"/>
        </a:p>
      </dgm:t>
    </dgm:pt>
    <dgm:pt modelId="{89EBDF62-562A-487F-BAB6-F6F083D0F002}" type="pres">
      <dgm:prSet presAssocID="{FF9BF77F-5020-40C4-BC61-BD686E4874F0}" presName="child" presStyleLbl="alignAccFollowNode1" presStyleIdx="6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562956B-CCFF-444C-BE54-611D6BD650FA}" type="pres">
      <dgm:prSet presAssocID="{803D97B7-ABC1-4BD7-B789-C097B8B2950E}" presName="sibTrans" presStyleLbl="sibTrans2D1" presStyleIdx="7" presStyleCnt="12"/>
      <dgm:spPr/>
      <dgm:t>
        <a:bodyPr/>
        <a:lstStyle/>
        <a:p>
          <a:endParaRPr lang="es-MX"/>
        </a:p>
      </dgm:t>
    </dgm:pt>
    <dgm:pt modelId="{71D34A9A-1B32-46F1-9926-A18CB9BE4C58}" type="pres">
      <dgm:prSet presAssocID="{E3BED5DC-D639-43E7-B528-483B7A59EA05}" presName="child" presStyleLbl="alignAccFollowNode1" presStyleIdx="7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6902EE7-BB3D-43A0-AB7B-B64EA2DFA1DE}" type="pres">
      <dgm:prSet presAssocID="{6A15C937-8F39-4D13-853E-2122C2FD980D}" presName="sibTrans" presStyleLbl="sibTrans2D1" presStyleIdx="8" presStyleCnt="12"/>
      <dgm:spPr/>
      <dgm:t>
        <a:bodyPr/>
        <a:lstStyle/>
        <a:p>
          <a:endParaRPr lang="es-MX"/>
        </a:p>
      </dgm:t>
    </dgm:pt>
    <dgm:pt modelId="{7108F284-802A-46FD-B7EA-D9C27AA68B3A}" type="pres">
      <dgm:prSet presAssocID="{009C3813-B7C4-4D0E-A1BF-7D8C6401C1AF}" presName="child" presStyleLbl="alignAccFollowNode1" presStyleIdx="8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206FCF1-3994-4E11-AD9C-6651397A8F41}" type="pres">
      <dgm:prSet presAssocID="{DCCBB49A-564D-434A-9081-F1F8E1AA0700}" presName="sibTrans" presStyleLbl="sibTrans2D1" presStyleIdx="9" presStyleCnt="12"/>
      <dgm:spPr/>
      <dgm:t>
        <a:bodyPr/>
        <a:lstStyle/>
        <a:p>
          <a:endParaRPr lang="es-MX"/>
        </a:p>
      </dgm:t>
    </dgm:pt>
    <dgm:pt modelId="{F2266933-5B1A-4995-8FE3-E28D1D1D8A12}" type="pres">
      <dgm:prSet presAssocID="{89FAC3D0-5754-4A76-9AEC-247A1B63CDEE}" presName="child" presStyleLbl="alignAccFollowNode1" presStyleIdx="9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AA5564B-25DE-42FB-8EDA-EFDBC7DA0383}" type="pres">
      <dgm:prSet presAssocID="{699E4CF0-1B7B-40C7-876B-EFC8601D3F62}" presName="sibTrans" presStyleLbl="sibTrans2D1" presStyleIdx="10" presStyleCnt="12"/>
      <dgm:spPr/>
      <dgm:t>
        <a:bodyPr/>
        <a:lstStyle/>
        <a:p>
          <a:endParaRPr lang="es-MX"/>
        </a:p>
      </dgm:t>
    </dgm:pt>
    <dgm:pt modelId="{2BAD54A2-DB3D-4741-BA2C-1901818D8374}" type="pres">
      <dgm:prSet presAssocID="{A468469F-CC86-43CB-9F82-F72E7CC7ECA4}" presName="child" presStyleLbl="alignAccFollowNode1" presStyleIdx="10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EC94A30-D4B9-4A0F-9CE2-3296D66623F1}" type="pres">
      <dgm:prSet presAssocID="{DF012057-EE06-445E-BCCE-029D505B9863}" presName="sibTrans" presStyleLbl="sibTrans2D1" presStyleIdx="11" presStyleCnt="12"/>
      <dgm:spPr/>
      <dgm:t>
        <a:bodyPr/>
        <a:lstStyle/>
        <a:p>
          <a:endParaRPr lang="es-MX"/>
        </a:p>
      </dgm:t>
    </dgm:pt>
    <dgm:pt modelId="{1D15D3E2-38B8-419E-971D-C1D5D3809BA7}" type="pres">
      <dgm:prSet presAssocID="{4DEC03C1-7CA9-434C-8BD0-07AA83CA85C2}" presName="child" presStyleLbl="alignAccFollowNode1" presStyleIdx="11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A38C4B35-C358-469E-95C3-B4A24C0FA07C}" srcId="{EDD44563-419F-4CEC-AB83-22D950C9D04E}" destId="{E3BED5DC-D639-43E7-B528-483B7A59EA05}" srcOrd="1" destOrd="0" parTransId="{8C387FBE-06EA-46D8-A6EE-D6BDCE627784}" sibTransId="{6A15C937-8F39-4D13-853E-2122C2FD980D}"/>
    <dgm:cxn modelId="{AB485452-D924-4059-AC67-C4B20D218C43}" type="presOf" srcId="{E3BED5DC-D639-43E7-B528-483B7A59EA05}" destId="{71D34A9A-1B32-46F1-9926-A18CB9BE4C58}" srcOrd="0" destOrd="0" presId="urn:microsoft.com/office/officeart/2005/8/layout/lProcess1"/>
    <dgm:cxn modelId="{B98982FF-BC97-40F5-BD96-82633B441CD9}" type="presOf" srcId="{FF9BF77F-5020-40C4-BC61-BD686E4874F0}" destId="{89EBDF62-562A-487F-BAB6-F6F083D0F002}" srcOrd="0" destOrd="0" presId="urn:microsoft.com/office/officeart/2005/8/layout/lProcess1"/>
    <dgm:cxn modelId="{7C6C94A0-2B59-4C66-9D54-206753B10D86}" type="presOf" srcId="{803D97B7-ABC1-4BD7-B789-C097B8B2950E}" destId="{A562956B-CCFF-444C-BE54-611D6BD650FA}" srcOrd="0" destOrd="0" presId="urn:microsoft.com/office/officeart/2005/8/layout/lProcess1"/>
    <dgm:cxn modelId="{2709B03D-5886-4B90-8DD9-5164FCDF4FAB}" type="presOf" srcId="{8A84C3B6-5D28-4B66-B4CC-779FE4C30FF5}" destId="{96BF7A5C-A0CA-445D-80C8-8B4963FAEA9B}" srcOrd="0" destOrd="0" presId="urn:microsoft.com/office/officeart/2005/8/layout/lProcess1"/>
    <dgm:cxn modelId="{46A6E267-66DA-4BAB-A791-A896C493104C}" type="presOf" srcId="{90000FA5-8C98-4654-9814-28BC6CF72E11}" destId="{0DE6CF04-455A-48D3-9079-55B29BFF0CD7}" srcOrd="0" destOrd="0" presId="urn:microsoft.com/office/officeart/2005/8/layout/lProcess1"/>
    <dgm:cxn modelId="{6FF002DF-8C02-4850-802E-776A0040FD55}" type="presOf" srcId="{699E4CF0-1B7B-40C7-876B-EFC8601D3F62}" destId="{9AA5564B-25DE-42FB-8EDA-EFDBC7DA0383}" srcOrd="0" destOrd="0" presId="urn:microsoft.com/office/officeart/2005/8/layout/lProcess1"/>
    <dgm:cxn modelId="{954040B2-9931-4EF2-A8E3-1FDC2A1361A1}" srcId="{90000FA5-8C98-4654-9814-28BC6CF72E11}" destId="{E69A1A46-662E-449D-921F-350854B21433}" srcOrd="2" destOrd="0" parTransId="{7E786C88-07B6-4EEE-A66B-5DA3DA32263C}" sibTransId="{A4D07EBE-3231-4CAD-BB9B-B7740487946D}"/>
    <dgm:cxn modelId="{EC8B4AAB-CD17-4CF8-864C-4EC904A04061}" srcId="{EDD44563-419F-4CEC-AB83-22D950C9D04E}" destId="{009C3813-B7C4-4D0E-A1BF-7D8C6401C1AF}" srcOrd="2" destOrd="0" parTransId="{A0799FC2-EE37-43B7-B127-18BD775022AA}" sibTransId="{DCCBB49A-564D-434A-9081-F1F8E1AA0700}"/>
    <dgm:cxn modelId="{92B58B4B-971D-4821-81C1-F18F6A1672BF}" type="presOf" srcId="{DF012057-EE06-445E-BCCE-029D505B9863}" destId="{2EC94A30-D4B9-4A0F-9CE2-3296D66623F1}" srcOrd="0" destOrd="0" presId="urn:microsoft.com/office/officeart/2005/8/layout/lProcess1"/>
    <dgm:cxn modelId="{F592D063-5D3F-4EDF-A5A2-DC3A21367EBF}" type="presOf" srcId="{F4715507-9CD7-4946-A2A1-D01BDDD26B71}" destId="{39F10F6F-E7A7-47EA-B258-5D5A53144E43}" srcOrd="0" destOrd="0" presId="urn:microsoft.com/office/officeart/2005/8/layout/lProcess1"/>
    <dgm:cxn modelId="{8C761439-0057-4EB7-BA28-6947C54D0C91}" srcId="{90000FA5-8C98-4654-9814-28BC6CF72E11}" destId="{918F7EC5-943B-4D1C-B109-E8F9A5B10BD9}" srcOrd="3" destOrd="0" parTransId="{890226D8-AAA8-41FF-906F-E38EC8037CA6}" sibTransId="{94B29E33-35E1-4128-B3D3-060CAAD949AD}"/>
    <dgm:cxn modelId="{49A019B9-A31B-44FB-88F8-019D2918FBE9}" type="presOf" srcId="{E69A1A46-662E-449D-921F-350854B21433}" destId="{4B45EDAC-17D3-4232-A441-EF4709692715}" srcOrd="0" destOrd="0" presId="urn:microsoft.com/office/officeart/2005/8/layout/lProcess1"/>
    <dgm:cxn modelId="{77AC3C8A-2C2F-4356-B4DE-9AA0386DA678}" type="presOf" srcId="{65F2E424-06D4-4F1F-BCC6-6B7D204881CA}" destId="{53D4D425-4B30-43C5-9158-9FE265F785BB}" srcOrd="0" destOrd="0" presId="urn:microsoft.com/office/officeart/2005/8/layout/lProcess1"/>
    <dgm:cxn modelId="{35BB3F6A-F229-46BE-9FAD-B6780D042174}" srcId="{85DDA677-2CD6-48B3-99CB-E348F9D339C6}" destId="{EDD44563-419F-4CEC-AB83-22D950C9D04E}" srcOrd="1" destOrd="0" parTransId="{BDDA8339-5FD4-4CDD-9AFF-D46B2EBF92C3}" sibTransId="{B867FC12-1A6D-418F-8615-9D71E8CE4826}"/>
    <dgm:cxn modelId="{7F7B7A3A-508F-4699-A543-2C4F5954F336}" type="presOf" srcId="{6748F632-1B9D-4680-BFA8-42AC9C2A105D}" destId="{5AFE9F5E-7250-4FCA-9A18-5FE75F9A9A9C}" srcOrd="0" destOrd="0" presId="urn:microsoft.com/office/officeart/2005/8/layout/lProcess1"/>
    <dgm:cxn modelId="{FFF1B3EE-0651-4C5B-A5E9-237B79C8C493}" type="presOf" srcId="{A468469F-CC86-43CB-9F82-F72E7CC7ECA4}" destId="{2BAD54A2-DB3D-4741-BA2C-1901818D8374}" srcOrd="0" destOrd="0" presId="urn:microsoft.com/office/officeart/2005/8/layout/lProcess1"/>
    <dgm:cxn modelId="{D8C1E63F-D1E7-43A3-BBE8-07B4142F5ADE}" srcId="{90000FA5-8C98-4654-9814-28BC6CF72E11}" destId="{753521B7-BF4B-40DD-B199-40E8ADA04FD1}" srcOrd="0" destOrd="0" parTransId="{DEA525CF-219A-4155-AA46-B66E8F8C75C4}" sibTransId="{6748F632-1B9D-4680-BFA8-42AC9C2A105D}"/>
    <dgm:cxn modelId="{9A6E8536-7923-4FA5-BF38-06AC22D37F93}" srcId="{EDD44563-419F-4CEC-AB83-22D950C9D04E}" destId="{89FAC3D0-5754-4A76-9AEC-247A1B63CDEE}" srcOrd="3" destOrd="0" parTransId="{4C4BA143-8366-4DD6-A281-176EB51B7D98}" sibTransId="{699E4CF0-1B7B-40C7-876B-EFC8601D3F62}"/>
    <dgm:cxn modelId="{90577361-C775-456E-B3FD-14013544CB7C}" type="presOf" srcId="{A4D07EBE-3231-4CAD-BB9B-B7740487946D}" destId="{3F027481-EE9E-4DC2-B057-806EE623E1E5}" srcOrd="0" destOrd="0" presId="urn:microsoft.com/office/officeart/2005/8/layout/lProcess1"/>
    <dgm:cxn modelId="{8A3BD38D-D63C-4A51-AE9B-4E6D01974EBC}" type="presOf" srcId="{968BBFB7-C654-4305-907E-51A71CECD7D1}" destId="{935B2B68-977C-472F-BDA8-8F3C7134C895}" srcOrd="0" destOrd="0" presId="urn:microsoft.com/office/officeart/2005/8/layout/lProcess1"/>
    <dgm:cxn modelId="{C622FFA5-90FA-4A51-9351-AE607FB4DED7}" type="presOf" srcId="{6A15C937-8F39-4D13-853E-2122C2FD980D}" destId="{46902EE7-BB3D-43A0-AB7B-B64EA2DFA1DE}" srcOrd="0" destOrd="0" presId="urn:microsoft.com/office/officeart/2005/8/layout/lProcess1"/>
    <dgm:cxn modelId="{6B0E8F47-222D-4D66-8EDC-42B747B28D75}" srcId="{EDD44563-419F-4CEC-AB83-22D950C9D04E}" destId="{FF9BF77F-5020-40C4-BC61-BD686E4874F0}" srcOrd="0" destOrd="0" parTransId="{BE475EA7-A095-44C8-90EA-C78600A9CB09}" sibTransId="{803D97B7-ABC1-4BD7-B789-C097B8B2950E}"/>
    <dgm:cxn modelId="{297719E9-66F6-48A6-840E-B93D798958AB}" type="presOf" srcId="{85DDA677-2CD6-48B3-99CB-E348F9D339C6}" destId="{03F8B8EE-9A89-4A0C-B981-5EF47445337C}" srcOrd="0" destOrd="0" presId="urn:microsoft.com/office/officeart/2005/8/layout/lProcess1"/>
    <dgm:cxn modelId="{BDBCE3A2-B990-44CF-98FD-CD04A8D4B19F}" type="presOf" srcId="{EDD44563-419F-4CEC-AB83-22D950C9D04E}" destId="{38100FD6-EBD4-460A-8B31-71C540E30DD0}" srcOrd="0" destOrd="0" presId="urn:microsoft.com/office/officeart/2005/8/layout/lProcess1"/>
    <dgm:cxn modelId="{FBD95F4F-2D87-4439-A57F-2673E0170F67}" type="presOf" srcId="{DCCBB49A-564D-434A-9081-F1F8E1AA0700}" destId="{A206FCF1-3994-4E11-AD9C-6651397A8F41}" srcOrd="0" destOrd="0" presId="urn:microsoft.com/office/officeart/2005/8/layout/lProcess1"/>
    <dgm:cxn modelId="{41696C3C-3642-4E27-98A2-D4E088862C2C}" srcId="{90000FA5-8C98-4654-9814-28BC6CF72E11}" destId="{F4715507-9CD7-4946-A2A1-D01BDDD26B71}" srcOrd="5" destOrd="0" parTransId="{E1C07837-6330-4E7B-BB25-9D11A3FC3BA3}" sibTransId="{39178F96-1C54-4BC7-8EB0-16236B10D42F}"/>
    <dgm:cxn modelId="{E9F58EE1-F4A9-49A0-A08D-5CFFC9050DA3}" srcId="{90000FA5-8C98-4654-9814-28BC6CF72E11}" destId="{98F511F7-2992-493E-A079-799784CACA3D}" srcOrd="1" destOrd="0" parTransId="{3B95EC04-EFF3-4904-94FE-214EEA915ECD}" sibTransId="{65F2E424-06D4-4F1F-BCC6-6B7D204881CA}"/>
    <dgm:cxn modelId="{FFB67BE7-D969-4E97-898B-12BD326C80E3}" type="presOf" srcId="{DEA525CF-219A-4155-AA46-B66E8F8C75C4}" destId="{9257D0BC-B091-4800-A14C-DC83429EE0AF}" srcOrd="0" destOrd="0" presId="urn:microsoft.com/office/officeart/2005/8/layout/lProcess1"/>
    <dgm:cxn modelId="{B70F0EBA-CF6E-48EA-92DD-C5D44297D1AB}" type="presOf" srcId="{918F7EC5-943B-4D1C-B109-E8F9A5B10BD9}" destId="{910D5CC8-AC3B-4D08-8D71-150A080C4221}" srcOrd="0" destOrd="0" presId="urn:microsoft.com/office/officeart/2005/8/layout/lProcess1"/>
    <dgm:cxn modelId="{F8F9AA71-3509-47E4-B26F-B84267F47692}" type="presOf" srcId="{BE475EA7-A095-44C8-90EA-C78600A9CB09}" destId="{AF1FC75A-18A6-4482-BA17-23DB4DE0439A}" srcOrd="0" destOrd="0" presId="urn:microsoft.com/office/officeart/2005/8/layout/lProcess1"/>
    <dgm:cxn modelId="{B3579BDE-5ABA-4923-9390-6A57B784957F}" type="presOf" srcId="{98F511F7-2992-493E-A079-799784CACA3D}" destId="{44D91380-A860-4FB2-BDD5-12ED342906B3}" srcOrd="0" destOrd="0" presId="urn:microsoft.com/office/officeart/2005/8/layout/lProcess1"/>
    <dgm:cxn modelId="{D62AA042-C6F5-42A5-A03B-7B358FC1B255}" srcId="{EDD44563-419F-4CEC-AB83-22D950C9D04E}" destId="{A468469F-CC86-43CB-9F82-F72E7CC7ECA4}" srcOrd="4" destOrd="0" parTransId="{B98D26EE-5E59-43D8-BAB1-0AAB132EBA78}" sibTransId="{DF012057-EE06-445E-BCCE-029D505B9863}"/>
    <dgm:cxn modelId="{72EE5DC2-1CDF-47BD-9D96-EB4025C12E24}" type="presOf" srcId="{4DEC03C1-7CA9-434C-8BD0-07AA83CA85C2}" destId="{1D15D3E2-38B8-419E-971D-C1D5D3809BA7}" srcOrd="0" destOrd="0" presId="urn:microsoft.com/office/officeart/2005/8/layout/lProcess1"/>
    <dgm:cxn modelId="{C3C1B347-5C3F-46B9-A74F-BFA402E91732}" type="presOf" srcId="{009C3813-B7C4-4D0E-A1BF-7D8C6401C1AF}" destId="{7108F284-802A-46FD-B7EA-D9C27AA68B3A}" srcOrd="0" destOrd="0" presId="urn:microsoft.com/office/officeart/2005/8/layout/lProcess1"/>
    <dgm:cxn modelId="{605B4A14-AFF8-4BBA-861C-20EE18EC021C}" srcId="{EDD44563-419F-4CEC-AB83-22D950C9D04E}" destId="{4DEC03C1-7CA9-434C-8BD0-07AA83CA85C2}" srcOrd="5" destOrd="0" parTransId="{EA335E41-30C0-42CE-8463-79FE6CB0141D}" sibTransId="{22D3D344-0B26-41E3-A17D-CC9A30D44A13}"/>
    <dgm:cxn modelId="{8353929A-2569-4C93-8323-34012640F2A2}" srcId="{90000FA5-8C98-4654-9814-28BC6CF72E11}" destId="{968BBFB7-C654-4305-907E-51A71CECD7D1}" srcOrd="4" destOrd="0" parTransId="{B0690DF8-48AC-45C0-B246-9225853E85A5}" sibTransId="{8A84C3B6-5D28-4B66-B4CC-779FE4C30FF5}"/>
    <dgm:cxn modelId="{50EBBAC5-0FCA-4897-9283-1B04410D841E}" type="presOf" srcId="{753521B7-BF4B-40DD-B199-40E8ADA04FD1}" destId="{DABC52D6-AEE6-4C4D-995D-288DA114B655}" srcOrd="0" destOrd="0" presId="urn:microsoft.com/office/officeart/2005/8/layout/lProcess1"/>
    <dgm:cxn modelId="{47EF4BE9-F06A-4869-9E20-776BAFCBC557}" type="presOf" srcId="{94B29E33-35E1-4128-B3D3-060CAAD949AD}" destId="{A2E7CE45-09A1-48E2-9FD5-4AB94F256C10}" srcOrd="0" destOrd="0" presId="urn:microsoft.com/office/officeart/2005/8/layout/lProcess1"/>
    <dgm:cxn modelId="{6D72ABAD-3882-4FDB-9D2C-A04C4FCD0B4C}" type="presOf" srcId="{89FAC3D0-5754-4A76-9AEC-247A1B63CDEE}" destId="{F2266933-5B1A-4995-8FE3-E28D1D1D8A12}" srcOrd="0" destOrd="0" presId="urn:microsoft.com/office/officeart/2005/8/layout/lProcess1"/>
    <dgm:cxn modelId="{1BA56E38-37D0-4A3A-9430-C3F59B8A4A37}" srcId="{85DDA677-2CD6-48B3-99CB-E348F9D339C6}" destId="{90000FA5-8C98-4654-9814-28BC6CF72E11}" srcOrd="0" destOrd="0" parTransId="{FB1B4773-CFD3-4752-84B2-EBAD2641D54A}" sibTransId="{B77E9C3D-1FA7-4144-B2E5-67F278BDADF2}"/>
    <dgm:cxn modelId="{C22BD005-1894-40A5-8BF1-B8524E83A2EA}" type="presParOf" srcId="{03F8B8EE-9A89-4A0C-B981-5EF47445337C}" destId="{27A9BAFC-9173-4A5C-8752-BDD7169760CA}" srcOrd="0" destOrd="0" presId="urn:microsoft.com/office/officeart/2005/8/layout/lProcess1"/>
    <dgm:cxn modelId="{E924F8D4-836E-4261-89A2-5A2213254144}" type="presParOf" srcId="{27A9BAFC-9173-4A5C-8752-BDD7169760CA}" destId="{0DE6CF04-455A-48D3-9079-55B29BFF0CD7}" srcOrd="0" destOrd="0" presId="urn:microsoft.com/office/officeart/2005/8/layout/lProcess1"/>
    <dgm:cxn modelId="{9942EBF4-A11D-4DB4-B3E6-C2265B47C3A1}" type="presParOf" srcId="{27A9BAFC-9173-4A5C-8752-BDD7169760CA}" destId="{9257D0BC-B091-4800-A14C-DC83429EE0AF}" srcOrd="1" destOrd="0" presId="urn:microsoft.com/office/officeart/2005/8/layout/lProcess1"/>
    <dgm:cxn modelId="{28D953A5-2AAF-4183-94CC-49A8A7B51897}" type="presParOf" srcId="{27A9BAFC-9173-4A5C-8752-BDD7169760CA}" destId="{DABC52D6-AEE6-4C4D-995D-288DA114B655}" srcOrd="2" destOrd="0" presId="urn:microsoft.com/office/officeart/2005/8/layout/lProcess1"/>
    <dgm:cxn modelId="{1AA5AEAA-EF61-4980-B151-5774E3838837}" type="presParOf" srcId="{27A9BAFC-9173-4A5C-8752-BDD7169760CA}" destId="{5AFE9F5E-7250-4FCA-9A18-5FE75F9A9A9C}" srcOrd="3" destOrd="0" presId="urn:microsoft.com/office/officeart/2005/8/layout/lProcess1"/>
    <dgm:cxn modelId="{E38BDACC-92AB-4CF7-9103-B679AA37C5DA}" type="presParOf" srcId="{27A9BAFC-9173-4A5C-8752-BDD7169760CA}" destId="{44D91380-A860-4FB2-BDD5-12ED342906B3}" srcOrd="4" destOrd="0" presId="urn:microsoft.com/office/officeart/2005/8/layout/lProcess1"/>
    <dgm:cxn modelId="{8655C33B-D020-4FD9-BED5-2FE0B05450ED}" type="presParOf" srcId="{27A9BAFC-9173-4A5C-8752-BDD7169760CA}" destId="{53D4D425-4B30-43C5-9158-9FE265F785BB}" srcOrd="5" destOrd="0" presId="urn:microsoft.com/office/officeart/2005/8/layout/lProcess1"/>
    <dgm:cxn modelId="{51D28931-C333-4912-80D6-F5190785C71B}" type="presParOf" srcId="{27A9BAFC-9173-4A5C-8752-BDD7169760CA}" destId="{4B45EDAC-17D3-4232-A441-EF4709692715}" srcOrd="6" destOrd="0" presId="urn:microsoft.com/office/officeart/2005/8/layout/lProcess1"/>
    <dgm:cxn modelId="{AF4DBC20-5D0B-4342-B860-70ED55D1000A}" type="presParOf" srcId="{27A9BAFC-9173-4A5C-8752-BDD7169760CA}" destId="{3F027481-EE9E-4DC2-B057-806EE623E1E5}" srcOrd="7" destOrd="0" presId="urn:microsoft.com/office/officeart/2005/8/layout/lProcess1"/>
    <dgm:cxn modelId="{69EF472D-FC6A-438B-BFAE-56B48322E63F}" type="presParOf" srcId="{27A9BAFC-9173-4A5C-8752-BDD7169760CA}" destId="{910D5CC8-AC3B-4D08-8D71-150A080C4221}" srcOrd="8" destOrd="0" presId="urn:microsoft.com/office/officeart/2005/8/layout/lProcess1"/>
    <dgm:cxn modelId="{97DA4D32-23E5-4E7B-AE60-94961F581D90}" type="presParOf" srcId="{27A9BAFC-9173-4A5C-8752-BDD7169760CA}" destId="{A2E7CE45-09A1-48E2-9FD5-4AB94F256C10}" srcOrd="9" destOrd="0" presId="urn:microsoft.com/office/officeart/2005/8/layout/lProcess1"/>
    <dgm:cxn modelId="{6A63E1B6-14F5-47A7-BE5D-E300E1474008}" type="presParOf" srcId="{27A9BAFC-9173-4A5C-8752-BDD7169760CA}" destId="{935B2B68-977C-472F-BDA8-8F3C7134C895}" srcOrd="10" destOrd="0" presId="urn:microsoft.com/office/officeart/2005/8/layout/lProcess1"/>
    <dgm:cxn modelId="{BB2AF4D4-A15E-4FD5-A839-25CCC5BDBB90}" type="presParOf" srcId="{27A9BAFC-9173-4A5C-8752-BDD7169760CA}" destId="{96BF7A5C-A0CA-445D-80C8-8B4963FAEA9B}" srcOrd="11" destOrd="0" presId="urn:microsoft.com/office/officeart/2005/8/layout/lProcess1"/>
    <dgm:cxn modelId="{8590D912-7909-48EE-8F64-DAD3F1192E4F}" type="presParOf" srcId="{27A9BAFC-9173-4A5C-8752-BDD7169760CA}" destId="{39F10F6F-E7A7-47EA-B258-5D5A53144E43}" srcOrd="12" destOrd="0" presId="urn:microsoft.com/office/officeart/2005/8/layout/lProcess1"/>
    <dgm:cxn modelId="{07467055-E662-40C4-9656-1EE71A57B41B}" type="presParOf" srcId="{03F8B8EE-9A89-4A0C-B981-5EF47445337C}" destId="{D2E66D5B-F9E4-4508-9525-1106B6A1FD01}" srcOrd="1" destOrd="0" presId="urn:microsoft.com/office/officeart/2005/8/layout/lProcess1"/>
    <dgm:cxn modelId="{9B79713A-38B8-426A-9C7E-C2030EE88550}" type="presParOf" srcId="{03F8B8EE-9A89-4A0C-B981-5EF47445337C}" destId="{DF44C657-3D25-42FE-8244-CA98087410CF}" srcOrd="2" destOrd="0" presId="urn:microsoft.com/office/officeart/2005/8/layout/lProcess1"/>
    <dgm:cxn modelId="{8D07CA5E-3DDD-44DA-AF8A-ADB883FDEECE}" type="presParOf" srcId="{DF44C657-3D25-42FE-8244-CA98087410CF}" destId="{38100FD6-EBD4-460A-8B31-71C540E30DD0}" srcOrd="0" destOrd="0" presId="urn:microsoft.com/office/officeart/2005/8/layout/lProcess1"/>
    <dgm:cxn modelId="{AB2D2CF4-567D-4522-A2EE-C4D133E66786}" type="presParOf" srcId="{DF44C657-3D25-42FE-8244-CA98087410CF}" destId="{AF1FC75A-18A6-4482-BA17-23DB4DE0439A}" srcOrd="1" destOrd="0" presId="urn:microsoft.com/office/officeart/2005/8/layout/lProcess1"/>
    <dgm:cxn modelId="{09F116CC-B8BB-49A8-9167-A4DE58BFD974}" type="presParOf" srcId="{DF44C657-3D25-42FE-8244-CA98087410CF}" destId="{89EBDF62-562A-487F-BAB6-F6F083D0F002}" srcOrd="2" destOrd="0" presId="urn:microsoft.com/office/officeart/2005/8/layout/lProcess1"/>
    <dgm:cxn modelId="{A8DB80DA-33FA-496C-9277-0EEE522AD0B1}" type="presParOf" srcId="{DF44C657-3D25-42FE-8244-CA98087410CF}" destId="{A562956B-CCFF-444C-BE54-611D6BD650FA}" srcOrd="3" destOrd="0" presId="urn:microsoft.com/office/officeart/2005/8/layout/lProcess1"/>
    <dgm:cxn modelId="{4085A705-26B7-4E33-9262-71D29E654391}" type="presParOf" srcId="{DF44C657-3D25-42FE-8244-CA98087410CF}" destId="{71D34A9A-1B32-46F1-9926-A18CB9BE4C58}" srcOrd="4" destOrd="0" presId="urn:microsoft.com/office/officeart/2005/8/layout/lProcess1"/>
    <dgm:cxn modelId="{52407B3B-2EB2-4C59-A505-4C97C8E0157B}" type="presParOf" srcId="{DF44C657-3D25-42FE-8244-CA98087410CF}" destId="{46902EE7-BB3D-43A0-AB7B-B64EA2DFA1DE}" srcOrd="5" destOrd="0" presId="urn:microsoft.com/office/officeart/2005/8/layout/lProcess1"/>
    <dgm:cxn modelId="{E4EDCFAB-F7AF-44DE-A17C-CFC104C6184E}" type="presParOf" srcId="{DF44C657-3D25-42FE-8244-CA98087410CF}" destId="{7108F284-802A-46FD-B7EA-D9C27AA68B3A}" srcOrd="6" destOrd="0" presId="urn:microsoft.com/office/officeart/2005/8/layout/lProcess1"/>
    <dgm:cxn modelId="{A4D94E9F-0E93-4FC4-B099-FE21F766C007}" type="presParOf" srcId="{DF44C657-3D25-42FE-8244-CA98087410CF}" destId="{A206FCF1-3994-4E11-AD9C-6651397A8F41}" srcOrd="7" destOrd="0" presId="urn:microsoft.com/office/officeart/2005/8/layout/lProcess1"/>
    <dgm:cxn modelId="{E80730FF-09D0-400C-A0B2-D44188AD3C84}" type="presParOf" srcId="{DF44C657-3D25-42FE-8244-CA98087410CF}" destId="{F2266933-5B1A-4995-8FE3-E28D1D1D8A12}" srcOrd="8" destOrd="0" presId="urn:microsoft.com/office/officeart/2005/8/layout/lProcess1"/>
    <dgm:cxn modelId="{C5F20CA9-552C-4599-8893-965FDB55651C}" type="presParOf" srcId="{DF44C657-3D25-42FE-8244-CA98087410CF}" destId="{9AA5564B-25DE-42FB-8EDA-EFDBC7DA0383}" srcOrd="9" destOrd="0" presId="urn:microsoft.com/office/officeart/2005/8/layout/lProcess1"/>
    <dgm:cxn modelId="{7C89A635-2947-4BCD-BDC2-3E0E582C7B30}" type="presParOf" srcId="{DF44C657-3D25-42FE-8244-CA98087410CF}" destId="{2BAD54A2-DB3D-4741-BA2C-1901818D8374}" srcOrd="10" destOrd="0" presId="urn:microsoft.com/office/officeart/2005/8/layout/lProcess1"/>
    <dgm:cxn modelId="{776F69CB-E2BD-4E70-BF85-40E5A81994CC}" type="presParOf" srcId="{DF44C657-3D25-42FE-8244-CA98087410CF}" destId="{2EC94A30-D4B9-4A0F-9CE2-3296D66623F1}" srcOrd="11" destOrd="0" presId="urn:microsoft.com/office/officeart/2005/8/layout/lProcess1"/>
    <dgm:cxn modelId="{F5216E7A-5EFF-4FCD-BD6B-FCA71BD4DE82}" type="presParOf" srcId="{DF44C657-3D25-42FE-8244-CA98087410CF}" destId="{1D15D3E2-38B8-419E-971D-C1D5D3809BA7}" srcOrd="12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E6CF04-455A-48D3-9079-55B29BFF0CD7}">
      <dsp:nvSpPr>
        <dsp:cNvPr id="0" name=""/>
        <dsp:cNvSpPr/>
      </dsp:nvSpPr>
      <dsp:spPr>
        <a:xfrm>
          <a:off x="925599" y="455"/>
          <a:ext cx="1640830" cy="410207"/>
        </a:xfrm>
        <a:prstGeom prst="roundRect">
          <a:avLst>
            <a:gd name="adj" fmla="val 10000"/>
          </a:avLst>
        </a:prstGeom>
        <a:solidFill>
          <a:schemeClr val="tx1">
            <a:lumMod val="65000"/>
            <a:lumOff val="35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atin typeface="+mj-lt"/>
            </a:rPr>
            <a:t>Procedimiento</a:t>
          </a:r>
        </a:p>
      </dsp:txBody>
      <dsp:txXfrm>
        <a:off x="937614" y="12470"/>
        <a:ext cx="1616800" cy="386177"/>
      </dsp:txXfrm>
    </dsp:sp>
    <dsp:sp modelId="{9257D0BC-B091-4800-A14C-DC83429EE0AF}">
      <dsp:nvSpPr>
        <dsp:cNvPr id="0" name=""/>
        <dsp:cNvSpPr/>
      </dsp:nvSpPr>
      <dsp:spPr>
        <a:xfrm rot="5400000">
          <a:off x="1710121" y="44655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ABC52D6-AEE6-4C4D-995D-288DA114B655}">
      <dsp:nvSpPr>
        <dsp:cNvPr id="0" name=""/>
        <dsp:cNvSpPr/>
      </dsp:nvSpPr>
      <dsp:spPr>
        <a:xfrm>
          <a:off x="925599" y="554235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050" b="1" kern="1200">
              <a:latin typeface="+mj-lt"/>
            </a:rPr>
            <a:t>1. Registro en el Sistema de Administración de Servicio Social (SASS) en SIIAU</a:t>
          </a:r>
          <a:endParaRPr lang="es-MX" sz="1050" b="1" kern="1200">
            <a:latin typeface="+mj-lt"/>
          </a:endParaRPr>
        </a:p>
      </dsp:txBody>
      <dsp:txXfrm>
        <a:off x="937614" y="566250"/>
        <a:ext cx="1616800" cy="386177"/>
      </dsp:txXfrm>
    </dsp:sp>
    <dsp:sp modelId="{5AFE9F5E-7250-4FCA-9A18-5FE75F9A9A9C}">
      <dsp:nvSpPr>
        <dsp:cNvPr id="0" name=""/>
        <dsp:cNvSpPr/>
      </dsp:nvSpPr>
      <dsp:spPr>
        <a:xfrm rot="5400000">
          <a:off x="1710121" y="100033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4D91380-A860-4FB2-BDD5-12ED342906B3}">
      <dsp:nvSpPr>
        <dsp:cNvPr id="0" name=""/>
        <dsp:cNvSpPr/>
      </dsp:nvSpPr>
      <dsp:spPr>
        <a:xfrm>
          <a:off x="925599" y="110801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2. Pagar y presentar la orden de pago en la Unidad de Servicio Social</a:t>
          </a:r>
        </a:p>
      </dsp:txBody>
      <dsp:txXfrm>
        <a:off x="937614" y="1120031"/>
        <a:ext cx="1616800" cy="386177"/>
      </dsp:txXfrm>
    </dsp:sp>
    <dsp:sp modelId="{53D4D425-4B30-43C5-9158-9FE265F785BB}">
      <dsp:nvSpPr>
        <dsp:cNvPr id="0" name=""/>
        <dsp:cNvSpPr/>
      </dsp:nvSpPr>
      <dsp:spPr>
        <a:xfrm rot="5400000">
          <a:off x="1710121" y="155411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B45EDAC-17D3-4232-A441-EF4709692715}">
      <dsp:nvSpPr>
        <dsp:cNvPr id="0" name=""/>
        <dsp:cNvSpPr/>
      </dsp:nvSpPr>
      <dsp:spPr>
        <a:xfrm>
          <a:off x="925599" y="166179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3. Consultar la oferta de plazas y agenda para registro</a:t>
          </a:r>
        </a:p>
      </dsp:txBody>
      <dsp:txXfrm>
        <a:off x="937614" y="1673811"/>
        <a:ext cx="1616800" cy="386177"/>
      </dsp:txXfrm>
    </dsp:sp>
    <dsp:sp modelId="{3F027481-EE9E-4DC2-B057-806EE623E1E5}">
      <dsp:nvSpPr>
        <dsp:cNvPr id="0" name=""/>
        <dsp:cNvSpPr/>
      </dsp:nvSpPr>
      <dsp:spPr>
        <a:xfrm rot="5400000">
          <a:off x="1710121" y="210789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D5CC8-AC3B-4D08-8D71-150A080C4221}">
      <dsp:nvSpPr>
        <dsp:cNvPr id="0" name=""/>
        <dsp:cNvSpPr/>
      </dsp:nvSpPr>
      <dsp:spPr>
        <a:xfrm>
          <a:off x="925599" y="221557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4. Registrar la plaza de servicio social</a:t>
          </a:r>
        </a:p>
      </dsp:txBody>
      <dsp:txXfrm>
        <a:off x="937614" y="2227591"/>
        <a:ext cx="1616800" cy="386177"/>
      </dsp:txXfrm>
    </dsp:sp>
    <dsp:sp modelId="{A2E7CE45-09A1-48E2-9FD5-4AB94F256C10}">
      <dsp:nvSpPr>
        <dsp:cNvPr id="0" name=""/>
        <dsp:cNvSpPr/>
      </dsp:nvSpPr>
      <dsp:spPr>
        <a:xfrm rot="5400000">
          <a:off x="1710121" y="2661677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35B2B68-977C-472F-BDA8-8F3C7134C895}">
      <dsp:nvSpPr>
        <dsp:cNvPr id="0" name=""/>
        <dsp:cNvSpPr/>
      </dsp:nvSpPr>
      <dsp:spPr>
        <a:xfrm>
          <a:off x="925599" y="276935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5. Acudir a la Unidad de Servicio Social por el oficio de comisión </a:t>
          </a:r>
        </a:p>
      </dsp:txBody>
      <dsp:txXfrm>
        <a:off x="937614" y="2781371"/>
        <a:ext cx="1616800" cy="386177"/>
      </dsp:txXfrm>
    </dsp:sp>
    <dsp:sp modelId="{96BF7A5C-A0CA-445D-80C8-8B4963FAEA9B}">
      <dsp:nvSpPr>
        <dsp:cNvPr id="0" name=""/>
        <dsp:cNvSpPr/>
      </dsp:nvSpPr>
      <dsp:spPr>
        <a:xfrm rot="5400000">
          <a:off x="1710121" y="3215457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9F10F6F-E7A7-47EA-B258-5D5A53144E43}">
      <dsp:nvSpPr>
        <dsp:cNvPr id="0" name=""/>
        <dsp:cNvSpPr/>
      </dsp:nvSpPr>
      <dsp:spPr>
        <a:xfrm>
          <a:off x="925599" y="332313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6. Inicio del servicio social</a:t>
          </a:r>
        </a:p>
      </dsp:txBody>
      <dsp:txXfrm>
        <a:off x="937614" y="3335151"/>
        <a:ext cx="1616800" cy="386177"/>
      </dsp:txXfrm>
    </dsp:sp>
    <dsp:sp modelId="{38100FD6-EBD4-460A-8B31-71C540E30DD0}">
      <dsp:nvSpPr>
        <dsp:cNvPr id="0" name=""/>
        <dsp:cNvSpPr/>
      </dsp:nvSpPr>
      <dsp:spPr>
        <a:xfrm>
          <a:off x="2796145" y="455"/>
          <a:ext cx="1640830" cy="410207"/>
        </a:xfrm>
        <a:prstGeom prst="roundRect">
          <a:avLst>
            <a:gd name="adj" fmla="val 10000"/>
          </a:avLst>
        </a:prstGeom>
        <a:solidFill>
          <a:schemeClr val="tx1">
            <a:lumMod val="65000"/>
            <a:lumOff val="35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atin typeface="+mj-lt"/>
            </a:rPr>
            <a:t>Fechas</a:t>
          </a:r>
        </a:p>
      </dsp:txBody>
      <dsp:txXfrm>
        <a:off x="2808160" y="12470"/>
        <a:ext cx="1616800" cy="386177"/>
      </dsp:txXfrm>
    </dsp:sp>
    <dsp:sp modelId="{AF1FC75A-18A6-4482-BA17-23DB4DE0439A}">
      <dsp:nvSpPr>
        <dsp:cNvPr id="0" name=""/>
        <dsp:cNvSpPr/>
      </dsp:nvSpPr>
      <dsp:spPr>
        <a:xfrm rot="5400000">
          <a:off x="3580667" y="44655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9EBDF62-562A-487F-BAB6-F6F083D0F002}">
      <dsp:nvSpPr>
        <dsp:cNvPr id="0" name=""/>
        <dsp:cNvSpPr/>
      </dsp:nvSpPr>
      <dsp:spPr>
        <a:xfrm>
          <a:off x="2796145" y="554235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Abril 25 al 17 de agosto de 2018</a:t>
          </a:r>
        </a:p>
      </dsp:txBody>
      <dsp:txXfrm>
        <a:off x="2808160" y="566250"/>
        <a:ext cx="1616800" cy="386177"/>
      </dsp:txXfrm>
    </dsp:sp>
    <dsp:sp modelId="{A562956B-CCFF-444C-BE54-611D6BD650FA}">
      <dsp:nvSpPr>
        <dsp:cNvPr id="0" name=""/>
        <dsp:cNvSpPr/>
      </dsp:nvSpPr>
      <dsp:spPr>
        <a:xfrm rot="5400000">
          <a:off x="3580667" y="100033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1D34A9A-1B32-46F1-9926-A18CB9BE4C58}">
      <dsp:nvSpPr>
        <dsp:cNvPr id="0" name=""/>
        <dsp:cNvSpPr/>
      </dsp:nvSpPr>
      <dsp:spPr>
        <a:xfrm>
          <a:off x="2796145" y="110801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Abril 25 al 17 de agosto de 2018</a:t>
          </a:r>
        </a:p>
      </dsp:txBody>
      <dsp:txXfrm>
        <a:off x="2808160" y="1120031"/>
        <a:ext cx="1616800" cy="386177"/>
      </dsp:txXfrm>
    </dsp:sp>
    <dsp:sp modelId="{46902EE7-BB3D-43A0-AB7B-B64EA2DFA1DE}">
      <dsp:nvSpPr>
        <dsp:cNvPr id="0" name=""/>
        <dsp:cNvSpPr/>
      </dsp:nvSpPr>
      <dsp:spPr>
        <a:xfrm rot="5400000">
          <a:off x="3580667" y="155411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108F284-802A-46FD-B7EA-D9C27AA68B3A}">
      <dsp:nvSpPr>
        <dsp:cNvPr id="0" name=""/>
        <dsp:cNvSpPr/>
      </dsp:nvSpPr>
      <dsp:spPr>
        <a:xfrm>
          <a:off x="2796145" y="166179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Agosto 20 al 7 de septiembre de 2018 </a:t>
          </a:r>
        </a:p>
      </dsp:txBody>
      <dsp:txXfrm>
        <a:off x="2808160" y="1673811"/>
        <a:ext cx="1616800" cy="386177"/>
      </dsp:txXfrm>
    </dsp:sp>
    <dsp:sp modelId="{A206FCF1-3994-4E11-AD9C-6651397A8F41}">
      <dsp:nvSpPr>
        <dsp:cNvPr id="0" name=""/>
        <dsp:cNvSpPr/>
      </dsp:nvSpPr>
      <dsp:spPr>
        <a:xfrm rot="5400000">
          <a:off x="3580667" y="2107896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266933-5B1A-4995-8FE3-E28D1D1D8A12}">
      <dsp:nvSpPr>
        <dsp:cNvPr id="0" name=""/>
        <dsp:cNvSpPr/>
      </dsp:nvSpPr>
      <dsp:spPr>
        <a:xfrm>
          <a:off x="2796145" y="221557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Septiembre 10 al 14 de 2018</a:t>
          </a:r>
        </a:p>
      </dsp:txBody>
      <dsp:txXfrm>
        <a:off x="2808160" y="2227591"/>
        <a:ext cx="1616800" cy="386177"/>
      </dsp:txXfrm>
    </dsp:sp>
    <dsp:sp modelId="{9AA5564B-25DE-42FB-8EDA-EFDBC7DA0383}">
      <dsp:nvSpPr>
        <dsp:cNvPr id="0" name=""/>
        <dsp:cNvSpPr/>
      </dsp:nvSpPr>
      <dsp:spPr>
        <a:xfrm rot="5400000">
          <a:off x="3580667" y="2661677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AD54A2-DB3D-4741-BA2C-1901818D8374}">
      <dsp:nvSpPr>
        <dsp:cNvPr id="0" name=""/>
        <dsp:cNvSpPr/>
      </dsp:nvSpPr>
      <dsp:spPr>
        <a:xfrm>
          <a:off x="2796145" y="276935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Septiembre 17 al 21 de 2018</a:t>
          </a:r>
        </a:p>
      </dsp:txBody>
      <dsp:txXfrm>
        <a:off x="2808160" y="2781371"/>
        <a:ext cx="1616800" cy="386177"/>
      </dsp:txXfrm>
    </dsp:sp>
    <dsp:sp modelId="{2EC94A30-D4B9-4A0F-9CE2-3296D66623F1}">
      <dsp:nvSpPr>
        <dsp:cNvPr id="0" name=""/>
        <dsp:cNvSpPr/>
      </dsp:nvSpPr>
      <dsp:spPr>
        <a:xfrm rot="5400000">
          <a:off x="3580667" y="3215457"/>
          <a:ext cx="71786" cy="71786"/>
        </a:xfrm>
        <a:prstGeom prst="rightArrow">
          <a:avLst>
            <a:gd name="adj1" fmla="val 66700"/>
            <a:gd name="adj2" fmla="val 50000"/>
          </a:avLst>
        </a:prstGeom>
        <a:solidFill>
          <a:schemeClr val="tx2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D15D3E2-38B8-419E-971D-C1D5D3809BA7}">
      <dsp:nvSpPr>
        <dsp:cNvPr id="0" name=""/>
        <dsp:cNvSpPr/>
      </dsp:nvSpPr>
      <dsp:spPr>
        <a:xfrm>
          <a:off x="2796145" y="3323136"/>
          <a:ext cx="1640830" cy="410207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kern="1200">
              <a:latin typeface="+mj-lt"/>
            </a:rPr>
            <a:t>Septiembre 17 de 2018</a:t>
          </a:r>
        </a:p>
      </dsp:txBody>
      <dsp:txXfrm>
        <a:off x="2808160" y="3335151"/>
        <a:ext cx="1616800" cy="3861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69CDF-F3D1-454F-A3F0-02570276E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CUNorte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Trujillo Garcia</dc:creator>
  <cp:keywords/>
  <dc:description/>
  <cp:lastModifiedBy>usuario1</cp:lastModifiedBy>
  <cp:revision>35</cp:revision>
  <cp:lastPrinted>2015-04-28T12:36:00Z</cp:lastPrinted>
  <dcterms:created xsi:type="dcterms:W3CDTF">2016-10-26T00:48:00Z</dcterms:created>
  <dcterms:modified xsi:type="dcterms:W3CDTF">2018-05-02T23:53:00Z</dcterms:modified>
</cp:coreProperties>
</file>